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8917" w14:textId="4323DFB2" w:rsidR="00312A49" w:rsidRPr="00F805D8" w:rsidRDefault="00312A49" w:rsidP="00312A49">
      <w:pPr>
        <w:jc w:val="center"/>
        <w:rPr>
          <w:rFonts w:ascii="Century Gothic" w:hAnsi="Century Gothic"/>
          <w:b/>
          <w:bCs/>
          <w:sz w:val="24"/>
          <w:szCs w:val="24"/>
        </w:rPr>
      </w:pPr>
      <w:r w:rsidRPr="00F805D8">
        <w:rPr>
          <w:rFonts w:ascii="Century Gothic" w:hAnsi="Century Gothic"/>
          <w:b/>
          <w:bCs/>
          <w:sz w:val="24"/>
          <w:szCs w:val="24"/>
        </w:rPr>
        <w:t>PANELIST LINKS – SECRETARY SPEAKER SERIES</w:t>
      </w:r>
    </w:p>
    <w:p w14:paraId="1710D451" w14:textId="1434A829" w:rsidR="00312A49" w:rsidRPr="00A55AF9" w:rsidRDefault="00312A49" w:rsidP="00312A49">
      <w:pPr>
        <w:jc w:val="center"/>
        <w:rPr>
          <w:rFonts w:ascii="Century Gothic" w:hAnsi="Century Gothic"/>
          <w:sz w:val="24"/>
          <w:szCs w:val="24"/>
          <w:lang w:eastAsia="ja-JP"/>
        </w:rPr>
      </w:pPr>
      <w:r w:rsidRPr="00A55AF9">
        <w:rPr>
          <w:rFonts w:ascii="Century Gothic" w:hAnsi="Century Gothic"/>
          <w:sz w:val="24"/>
          <w:szCs w:val="24"/>
          <w:lang w:eastAsia="ja-JP"/>
        </w:rPr>
        <w:t>Restoring Rivers in a Changing Climate: Update on Efforts to Improve Conditions in the Sacramento and San Joaquin Rivers and the Bay-Delta</w:t>
      </w:r>
    </w:p>
    <w:p w14:paraId="6B0D2172" w14:textId="05587423" w:rsidR="00312A49" w:rsidRPr="00A55AF9" w:rsidRDefault="00312A49" w:rsidP="00312A49">
      <w:pPr>
        <w:jc w:val="center"/>
        <w:rPr>
          <w:rFonts w:ascii="Century Gothic" w:hAnsi="Century Gothic"/>
          <w:sz w:val="24"/>
          <w:szCs w:val="24"/>
          <w:lang w:eastAsia="ja-JP"/>
        </w:rPr>
      </w:pPr>
      <w:r w:rsidRPr="00A55AF9">
        <w:rPr>
          <w:rFonts w:ascii="Century Gothic" w:hAnsi="Century Gothic"/>
          <w:sz w:val="24"/>
          <w:szCs w:val="24"/>
          <w:lang w:eastAsia="ja-JP"/>
        </w:rPr>
        <w:t>November 28, 2023</w:t>
      </w:r>
    </w:p>
    <w:p w14:paraId="45009935" w14:textId="77777777" w:rsidR="00F6640A" w:rsidRPr="00F805D8" w:rsidRDefault="00F6640A" w:rsidP="00F6640A">
      <w:pPr>
        <w:rPr>
          <w:rFonts w:ascii="Century Gothic" w:eastAsia="Times New Roman" w:hAnsi="Century Gothic"/>
          <w:sz w:val="24"/>
          <w:szCs w:val="24"/>
        </w:rPr>
      </w:pPr>
    </w:p>
    <w:p w14:paraId="430250CF" w14:textId="77777777" w:rsidR="00F6640A" w:rsidRPr="00F805D8" w:rsidRDefault="00F6640A" w:rsidP="00F6640A">
      <w:pPr>
        <w:rPr>
          <w:rFonts w:ascii="Century Gothic" w:eastAsia="Times New Roman" w:hAnsi="Century Gothic"/>
          <w:b/>
          <w:bCs/>
          <w:sz w:val="24"/>
          <w:szCs w:val="24"/>
        </w:rPr>
      </w:pPr>
      <w:r w:rsidRPr="00F805D8">
        <w:rPr>
          <w:rFonts w:ascii="Century Gothic" w:eastAsia="Times New Roman" w:hAnsi="Century Gothic"/>
          <w:b/>
          <w:bCs/>
          <w:sz w:val="24"/>
          <w:szCs w:val="24"/>
        </w:rPr>
        <w:t xml:space="preserve">Secretary Speaker Series: </w:t>
      </w:r>
      <w:hyperlink r:id="rId5" w:history="1">
        <w:r w:rsidRPr="00F805D8">
          <w:rPr>
            <w:rStyle w:val="Hyperlink"/>
            <w:rFonts w:ascii="Century Gothic" w:eastAsia="Times New Roman" w:hAnsi="Century Gothic"/>
            <w:sz w:val="24"/>
            <w:szCs w:val="24"/>
          </w:rPr>
          <w:t>https://resources.ca.gov/About-Us/Secretary-Speaker-Series</w:t>
        </w:r>
      </w:hyperlink>
      <w:r w:rsidRPr="00F805D8">
        <w:rPr>
          <w:rFonts w:ascii="Century Gothic" w:eastAsia="Times New Roman" w:hAnsi="Century Gothic"/>
          <w:b/>
          <w:bCs/>
          <w:sz w:val="24"/>
          <w:szCs w:val="24"/>
        </w:rPr>
        <w:t xml:space="preserve"> </w:t>
      </w:r>
    </w:p>
    <w:p w14:paraId="4AE2E4C6" w14:textId="77777777" w:rsidR="00F6640A" w:rsidRPr="00F805D8" w:rsidRDefault="00F6640A" w:rsidP="00F6640A">
      <w:pPr>
        <w:rPr>
          <w:rFonts w:ascii="Century Gothic" w:eastAsia="Times New Roman" w:hAnsi="Century Gothic"/>
          <w:sz w:val="24"/>
          <w:szCs w:val="24"/>
        </w:rPr>
      </w:pPr>
    </w:p>
    <w:p w14:paraId="7D6F5605" w14:textId="77777777" w:rsidR="00F6640A" w:rsidRPr="00F805D8" w:rsidRDefault="00F6640A" w:rsidP="00F6640A">
      <w:pPr>
        <w:rPr>
          <w:rFonts w:ascii="Century Gothic" w:eastAsia="Times New Roman" w:hAnsi="Century Gothic"/>
          <w:b/>
          <w:bCs/>
          <w:sz w:val="24"/>
          <w:szCs w:val="24"/>
        </w:rPr>
      </w:pPr>
      <w:r w:rsidRPr="00F805D8">
        <w:rPr>
          <w:rFonts w:ascii="Century Gothic" w:eastAsia="Times New Roman" w:hAnsi="Century Gothic"/>
          <w:b/>
          <w:bCs/>
          <w:sz w:val="24"/>
          <w:szCs w:val="24"/>
        </w:rPr>
        <w:t xml:space="preserve">Secretary Wade Crowfoot: </w:t>
      </w:r>
      <w:hyperlink r:id="rId6" w:history="1">
        <w:r w:rsidRPr="00F805D8">
          <w:rPr>
            <w:rStyle w:val="Hyperlink"/>
            <w:rFonts w:ascii="Century Gothic" w:eastAsia="Times New Roman" w:hAnsi="Century Gothic"/>
            <w:sz w:val="24"/>
            <w:szCs w:val="24"/>
          </w:rPr>
          <w:t>https://resources.ca.gov/About-Us/Who-We-Are/Secretary-for-Natural-Resources</w:t>
        </w:r>
      </w:hyperlink>
      <w:r w:rsidRPr="00F805D8">
        <w:rPr>
          <w:rFonts w:ascii="Century Gothic" w:eastAsia="Times New Roman" w:hAnsi="Century Gothic"/>
          <w:b/>
          <w:bCs/>
          <w:sz w:val="24"/>
          <w:szCs w:val="24"/>
        </w:rPr>
        <w:t xml:space="preserve"> </w:t>
      </w:r>
    </w:p>
    <w:p w14:paraId="482CB653" w14:textId="77777777" w:rsidR="00CC1A1C" w:rsidRPr="00F805D8" w:rsidRDefault="00CC1A1C">
      <w:pPr>
        <w:rPr>
          <w:rFonts w:ascii="Century Gothic" w:hAnsi="Century Gothic"/>
          <w:sz w:val="24"/>
          <w:szCs w:val="24"/>
        </w:rPr>
      </w:pPr>
    </w:p>
    <w:p w14:paraId="49CF818E" w14:textId="37977982" w:rsidR="00A45C02" w:rsidRPr="00F805D8" w:rsidRDefault="00A45C02" w:rsidP="0030606D">
      <w:pPr>
        <w:rPr>
          <w:rFonts w:ascii="Century Gothic" w:hAnsi="Century Gothic"/>
          <w:b/>
          <w:bCs/>
          <w:sz w:val="24"/>
          <w:szCs w:val="24"/>
        </w:rPr>
      </w:pPr>
      <w:r w:rsidRPr="00F805D8">
        <w:rPr>
          <w:rFonts w:ascii="Century Gothic" w:hAnsi="Century Gothic"/>
          <w:b/>
          <w:bCs/>
          <w:sz w:val="24"/>
          <w:szCs w:val="24"/>
        </w:rPr>
        <w:t>Agreements to Support Healthy R</w:t>
      </w:r>
      <w:r w:rsidR="0030606D" w:rsidRPr="00F805D8">
        <w:rPr>
          <w:rFonts w:ascii="Century Gothic" w:hAnsi="Century Gothic"/>
          <w:b/>
          <w:bCs/>
          <w:sz w:val="24"/>
          <w:szCs w:val="24"/>
        </w:rPr>
        <w:t>ivers and Landscapes</w:t>
      </w:r>
    </w:p>
    <w:p w14:paraId="7702F32D" w14:textId="7459ACE6" w:rsidR="002D147A" w:rsidRPr="00F805D8" w:rsidRDefault="00000000" w:rsidP="0030606D">
      <w:pPr>
        <w:rPr>
          <w:rFonts w:ascii="Century Gothic" w:hAnsi="Century Gothic"/>
          <w:sz w:val="24"/>
          <w:szCs w:val="24"/>
        </w:rPr>
      </w:pPr>
      <w:hyperlink r:id="rId7" w:history="1">
        <w:r w:rsidR="002D147A" w:rsidRPr="00F805D8">
          <w:rPr>
            <w:rStyle w:val="Hyperlink"/>
            <w:rFonts w:ascii="Century Gothic" w:hAnsi="Century Gothic"/>
            <w:sz w:val="24"/>
            <w:szCs w:val="24"/>
          </w:rPr>
          <w:t>https://resources.ca.gov/Initiatives/Voluntary-Agreements-Page</w:t>
        </w:r>
      </w:hyperlink>
      <w:r w:rsidR="002D147A" w:rsidRPr="00F805D8">
        <w:rPr>
          <w:rFonts w:ascii="Century Gothic" w:hAnsi="Century Gothic"/>
          <w:sz w:val="24"/>
          <w:szCs w:val="24"/>
        </w:rPr>
        <w:t xml:space="preserve"> </w:t>
      </w:r>
    </w:p>
    <w:p w14:paraId="308CD376" w14:textId="77777777" w:rsidR="008A5826" w:rsidRPr="00F805D8" w:rsidRDefault="008A5826" w:rsidP="0030606D">
      <w:pPr>
        <w:rPr>
          <w:rFonts w:ascii="Century Gothic" w:hAnsi="Century Gothic"/>
          <w:b/>
          <w:bCs/>
          <w:sz w:val="24"/>
          <w:szCs w:val="24"/>
        </w:rPr>
      </w:pPr>
    </w:p>
    <w:p w14:paraId="14DB176B" w14:textId="77777777" w:rsidR="008A5826" w:rsidRPr="00F805D8" w:rsidRDefault="008A5826" w:rsidP="008A5826">
      <w:pPr>
        <w:rPr>
          <w:rFonts w:ascii="Century Gothic" w:hAnsi="Century Gothic"/>
          <w:b/>
          <w:bCs/>
          <w:sz w:val="24"/>
          <w:szCs w:val="24"/>
        </w:rPr>
      </w:pPr>
      <w:r w:rsidRPr="00F805D8">
        <w:rPr>
          <w:rFonts w:ascii="Century Gothic" w:hAnsi="Century Gothic"/>
          <w:b/>
          <w:bCs/>
          <w:sz w:val="24"/>
          <w:szCs w:val="24"/>
        </w:rPr>
        <w:t>Voluntary Agreements FAQ</w:t>
      </w:r>
    </w:p>
    <w:p w14:paraId="025E3867" w14:textId="77777777" w:rsidR="008A5826" w:rsidRPr="00F805D8" w:rsidRDefault="00000000" w:rsidP="008A5826">
      <w:pPr>
        <w:rPr>
          <w:rFonts w:ascii="Century Gothic" w:hAnsi="Century Gothic"/>
          <w:sz w:val="24"/>
          <w:szCs w:val="24"/>
        </w:rPr>
      </w:pPr>
      <w:hyperlink r:id="rId8" w:history="1">
        <w:r w:rsidR="008A5826" w:rsidRPr="00F805D8">
          <w:rPr>
            <w:rStyle w:val="Hyperlink"/>
            <w:rFonts w:ascii="Century Gothic" w:hAnsi="Century Gothic"/>
            <w:sz w:val="24"/>
            <w:szCs w:val="24"/>
          </w:rPr>
          <w:t>https://resources.ca.gov/Initiatives/Voluntary-Agreements-Page/VA-FAQ</w:t>
        </w:r>
      </w:hyperlink>
      <w:r w:rsidR="008A5826" w:rsidRPr="00F805D8">
        <w:rPr>
          <w:rFonts w:ascii="Century Gothic" w:hAnsi="Century Gothic"/>
          <w:sz w:val="24"/>
          <w:szCs w:val="24"/>
        </w:rPr>
        <w:t xml:space="preserve"> </w:t>
      </w:r>
    </w:p>
    <w:p w14:paraId="4A7DF7BF" w14:textId="77777777" w:rsidR="000E3905" w:rsidRPr="00F805D8" w:rsidRDefault="000E3905" w:rsidP="008A5826">
      <w:pPr>
        <w:rPr>
          <w:rFonts w:ascii="Century Gothic" w:hAnsi="Century Gothic"/>
          <w:sz w:val="24"/>
          <w:szCs w:val="24"/>
        </w:rPr>
      </w:pPr>
    </w:p>
    <w:p w14:paraId="6EE8525E" w14:textId="77777777" w:rsidR="00A45C02" w:rsidRPr="00F805D8" w:rsidRDefault="00A45C02" w:rsidP="0030606D">
      <w:pPr>
        <w:rPr>
          <w:rFonts w:ascii="Century Gothic" w:hAnsi="Century Gothic"/>
          <w:sz w:val="24"/>
          <w:szCs w:val="24"/>
        </w:rPr>
      </w:pPr>
    </w:p>
    <w:p w14:paraId="55721036" w14:textId="77777777" w:rsidR="00CC1A1C" w:rsidRPr="00F805D8" w:rsidRDefault="00CC1A1C" w:rsidP="00CC1A1C">
      <w:pPr>
        <w:rPr>
          <w:rFonts w:ascii="Century Gothic" w:hAnsi="Century Gothic" w:cstheme="minorBidi"/>
          <w:b/>
          <w:bCs/>
          <w:sz w:val="24"/>
          <w:szCs w:val="24"/>
        </w:rPr>
      </w:pPr>
      <w:r w:rsidRPr="00F805D8">
        <w:rPr>
          <w:rFonts w:ascii="Century Gothic" w:hAnsi="Century Gothic"/>
          <w:b/>
          <w:bCs/>
          <w:sz w:val="24"/>
          <w:szCs w:val="24"/>
        </w:rPr>
        <w:t>CDFW Director Charlton “Chuck” Bonham</w:t>
      </w:r>
    </w:p>
    <w:p w14:paraId="13E4D47E" w14:textId="77777777" w:rsidR="00CC1A1C" w:rsidRPr="00F805D8" w:rsidRDefault="00CC1A1C" w:rsidP="00CC1A1C">
      <w:pPr>
        <w:rPr>
          <w:rFonts w:ascii="Century Gothic" w:hAnsi="Century Gothic"/>
          <w:sz w:val="24"/>
          <w:szCs w:val="24"/>
        </w:rPr>
      </w:pPr>
      <w:r w:rsidRPr="00F805D8">
        <w:rPr>
          <w:rFonts w:ascii="Century Gothic" w:hAnsi="Century Gothic"/>
          <w:sz w:val="24"/>
          <w:szCs w:val="24"/>
        </w:rPr>
        <w:t xml:space="preserve">California Department of Fish and Wildlife - </w:t>
      </w:r>
      <w:hyperlink r:id="rId9" w:history="1">
        <w:r w:rsidRPr="00F805D8">
          <w:rPr>
            <w:rStyle w:val="Hyperlink"/>
            <w:rFonts w:ascii="Century Gothic" w:hAnsi="Century Gothic"/>
            <w:sz w:val="24"/>
            <w:szCs w:val="24"/>
          </w:rPr>
          <w:t>https://wildlife.ca.gov/</w:t>
        </w:r>
      </w:hyperlink>
      <w:r w:rsidRPr="00F805D8">
        <w:rPr>
          <w:rFonts w:ascii="Century Gothic" w:hAnsi="Century Gothic"/>
          <w:sz w:val="24"/>
          <w:szCs w:val="24"/>
        </w:rPr>
        <w:t xml:space="preserve"> </w:t>
      </w:r>
    </w:p>
    <w:p w14:paraId="4CB89654" w14:textId="77777777" w:rsidR="00CC1A1C" w:rsidRPr="00F805D8" w:rsidRDefault="00CC1A1C" w:rsidP="00CC1A1C">
      <w:pPr>
        <w:rPr>
          <w:rFonts w:ascii="Century Gothic" w:hAnsi="Century Gothic"/>
          <w:sz w:val="24"/>
          <w:szCs w:val="24"/>
        </w:rPr>
      </w:pPr>
      <w:r w:rsidRPr="00F805D8">
        <w:rPr>
          <w:rFonts w:ascii="Century Gothic" w:hAnsi="Century Gothic"/>
          <w:sz w:val="24"/>
          <w:szCs w:val="24"/>
        </w:rPr>
        <w:t xml:space="preserve">Bio -  </w:t>
      </w:r>
      <w:hyperlink r:id="rId10" w:history="1">
        <w:r w:rsidRPr="00F805D8">
          <w:rPr>
            <w:rStyle w:val="Hyperlink"/>
            <w:rFonts w:ascii="Century Gothic" w:hAnsi="Century Gothic"/>
            <w:sz w:val="24"/>
            <w:szCs w:val="24"/>
          </w:rPr>
          <w:t>https://wildlife.ca.gov/Director</w:t>
        </w:r>
      </w:hyperlink>
      <w:r w:rsidRPr="00F805D8">
        <w:rPr>
          <w:rFonts w:ascii="Century Gothic" w:hAnsi="Century Gothic"/>
          <w:sz w:val="24"/>
          <w:szCs w:val="24"/>
        </w:rPr>
        <w:t xml:space="preserve"> </w:t>
      </w:r>
    </w:p>
    <w:p w14:paraId="2E0A11EB" w14:textId="77777777" w:rsidR="00CC1A1C" w:rsidRPr="00F805D8" w:rsidRDefault="00CC1A1C">
      <w:pPr>
        <w:rPr>
          <w:rFonts w:ascii="Century Gothic" w:hAnsi="Century Gothic"/>
          <w:sz w:val="24"/>
          <w:szCs w:val="24"/>
        </w:rPr>
      </w:pPr>
    </w:p>
    <w:p w14:paraId="5EDF0DCF" w14:textId="2F6543C7" w:rsidR="00CC1A1C" w:rsidRPr="00F805D8" w:rsidRDefault="00CC1A1C">
      <w:pPr>
        <w:rPr>
          <w:rFonts w:ascii="Century Gothic" w:eastAsia="Times New Roman" w:hAnsi="Century Gothic"/>
          <w:b/>
          <w:bCs/>
          <w:sz w:val="24"/>
          <w:szCs w:val="24"/>
        </w:rPr>
      </w:pPr>
      <w:r w:rsidRPr="00F805D8">
        <w:rPr>
          <w:rFonts w:ascii="Century Gothic" w:eastAsia="Times New Roman" w:hAnsi="Century Gothic"/>
          <w:b/>
          <w:bCs/>
          <w:sz w:val="24"/>
          <w:szCs w:val="24"/>
        </w:rPr>
        <w:t>Eric Oppenheimer, Chief Deputy Director for the State Water Board</w:t>
      </w:r>
    </w:p>
    <w:p w14:paraId="59291ECD" w14:textId="74B53340" w:rsidR="00AE0D49" w:rsidRPr="00F805D8" w:rsidRDefault="00000000">
      <w:pPr>
        <w:rPr>
          <w:rFonts w:ascii="Century Gothic" w:eastAsia="Times New Roman" w:hAnsi="Century Gothic"/>
          <w:sz w:val="24"/>
          <w:szCs w:val="24"/>
        </w:rPr>
      </w:pPr>
      <w:hyperlink r:id="rId11" w:history="1">
        <w:r w:rsidR="00AE0D49" w:rsidRPr="00F805D8">
          <w:rPr>
            <w:rStyle w:val="Hyperlink"/>
            <w:rFonts w:ascii="Century Gothic" w:eastAsia="Times New Roman" w:hAnsi="Century Gothic"/>
            <w:sz w:val="24"/>
            <w:szCs w:val="24"/>
          </w:rPr>
          <w:t>https://www.waterboards.ca.gov/</w:t>
        </w:r>
      </w:hyperlink>
      <w:r w:rsidR="00AE0D49" w:rsidRPr="00F805D8">
        <w:rPr>
          <w:rFonts w:ascii="Century Gothic" w:eastAsia="Times New Roman" w:hAnsi="Century Gothic"/>
          <w:sz w:val="24"/>
          <w:szCs w:val="24"/>
        </w:rPr>
        <w:t xml:space="preserve"> </w:t>
      </w:r>
    </w:p>
    <w:p w14:paraId="79BDF69D" w14:textId="77777777" w:rsidR="00AE0D49" w:rsidRPr="00F805D8" w:rsidRDefault="00AE0D49">
      <w:pPr>
        <w:rPr>
          <w:rFonts w:ascii="Century Gothic" w:eastAsia="Times New Roman" w:hAnsi="Century Gothic"/>
          <w:b/>
          <w:bCs/>
          <w:sz w:val="24"/>
          <w:szCs w:val="24"/>
        </w:rPr>
      </w:pPr>
    </w:p>
    <w:p w14:paraId="7C4C36BE" w14:textId="49A707AB" w:rsidR="00194056" w:rsidRPr="00F805D8" w:rsidRDefault="00000000">
      <w:pPr>
        <w:rPr>
          <w:rFonts w:ascii="Century Gothic" w:eastAsia="Times New Roman" w:hAnsi="Century Gothic"/>
          <w:sz w:val="24"/>
          <w:szCs w:val="24"/>
        </w:rPr>
      </w:pPr>
      <w:hyperlink r:id="rId12" w:history="1">
        <w:r w:rsidR="00EA5CB0" w:rsidRPr="00F805D8">
          <w:rPr>
            <w:rStyle w:val="Hyperlink"/>
            <w:rFonts w:ascii="Century Gothic" w:eastAsia="Times New Roman" w:hAnsi="Century Gothic"/>
            <w:sz w:val="24"/>
            <w:szCs w:val="24"/>
          </w:rPr>
          <w:t>https://www.waterboards.ca.gov/about_us/board_members/leadership.html</w:t>
        </w:r>
      </w:hyperlink>
      <w:r w:rsidR="00EA5CB0" w:rsidRPr="00F805D8">
        <w:rPr>
          <w:rFonts w:ascii="Century Gothic" w:eastAsia="Times New Roman" w:hAnsi="Century Gothic"/>
          <w:sz w:val="24"/>
          <w:szCs w:val="24"/>
        </w:rPr>
        <w:t xml:space="preserve"> </w:t>
      </w:r>
    </w:p>
    <w:p w14:paraId="462D0543" w14:textId="46ECDABA" w:rsidR="00194056" w:rsidRDefault="00194056">
      <w:pPr>
        <w:rPr>
          <w:rFonts w:ascii="Century Gothic" w:hAnsi="Century Gothic"/>
          <w:color w:val="333333"/>
          <w:sz w:val="24"/>
          <w:szCs w:val="24"/>
          <w:shd w:val="clear" w:color="auto" w:fill="FFFFFF"/>
        </w:rPr>
      </w:pPr>
      <w:r w:rsidRPr="00F805D8">
        <w:rPr>
          <w:rFonts w:ascii="Century Gothic" w:hAnsi="Century Gothic"/>
          <w:color w:val="333333"/>
          <w:sz w:val="24"/>
          <w:szCs w:val="24"/>
          <w:shd w:val="clear" w:color="auto" w:fill="FFFFFF"/>
        </w:rPr>
        <w:t xml:space="preserve">Eric was appointed as Chief Deputy Director for the State Water Board in January 2016, where he oversees water rights, administration, planning, and public affairs. He has more than 20 years of experience in water resources management that has included assignments with two Regional Water Boards, the State Water Board’s Division of Water Rights, and the Department of Water Resources. Prior to his current appointment, Eric </w:t>
      </w:r>
      <w:proofErr w:type="gramStart"/>
      <w:r w:rsidRPr="00F805D8">
        <w:rPr>
          <w:rFonts w:ascii="Century Gothic" w:hAnsi="Century Gothic"/>
          <w:color w:val="333333"/>
          <w:sz w:val="24"/>
          <w:szCs w:val="24"/>
          <w:shd w:val="clear" w:color="auto" w:fill="FFFFFF"/>
        </w:rPr>
        <w:t>served</w:t>
      </w:r>
      <w:proofErr w:type="gramEnd"/>
      <w:r w:rsidRPr="00F805D8">
        <w:rPr>
          <w:rFonts w:ascii="Century Gothic" w:hAnsi="Century Gothic"/>
          <w:color w:val="333333"/>
          <w:sz w:val="24"/>
          <w:szCs w:val="24"/>
          <w:shd w:val="clear" w:color="auto" w:fill="FFFFFF"/>
        </w:rPr>
        <w:t xml:space="preserve"> the Director of the Board’s Office of Research, Planning and Performance. He holds a Bachelor of Arts in economics and a Bachelor of Science in environmental science and ecology.</w:t>
      </w:r>
    </w:p>
    <w:p w14:paraId="1DDFBCA8" w14:textId="77777777" w:rsidR="00604E65" w:rsidRDefault="00604E65">
      <w:pPr>
        <w:rPr>
          <w:rFonts w:ascii="Century Gothic" w:hAnsi="Century Gothic"/>
          <w:color w:val="333333"/>
          <w:sz w:val="24"/>
          <w:szCs w:val="24"/>
          <w:shd w:val="clear" w:color="auto" w:fill="FFFFFF"/>
        </w:rPr>
      </w:pPr>
    </w:p>
    <w:p w14:paraId="634EE0FC" w14:textId="5FEA963E" w:rsidR="00604E65" w:rsidRPr="00A55AF9" w:rsidRDefault="00604E65" w:rsidP="00604E65">
      <w:pPr>
        <w:rPr>
          <w:rFonts w:ascii="Century Gothic" w:hAnsi="Century Gothic"/>
          <w:sz w:val="24"/>
          <w:szCs w:val="24"/>
        </w:rPr>
      </w:pPr>
      <w:r w:rsidRPr="00A55AF9">
        <w:rPr>
          <w:rFonts w:ascii="Century Gothic" w:hAnsi="Century Gothic"/>
          <w:b/>
          <w:bCs/>
          <w:sz w:val="24"/>
          <w:szCs w:val="24"/>
        </w:rPr>
        <w:t>Bay</w:t>
      </w:r>
      <w:r w:rsidR="00A55AF9" w:rsidRPr="00A55AF9">
        <w:rPr>
          <w:rFonts w:ascii="Century Gothic" w:hAnsi="Century Gothic"/>
          <w:b/>
          <w:bCs/>
          <w:sz w:val="24"/>
          <w:szCs w:val="24"/>
        </w:rPr>
        <w:t>-</w:t>
      </w:r>
      <w:r w:rsidRPr="00A55AF9">
        <w:rPr>
          <w:rFonts w:ascii="Century Gothic" w:hAnsi="Century Gothic"/>
          <w:b/>
          <w:bCs/>
          <w:sz w:val="24"/>
          <w:szCs w:val="24"/>
        </w:rPr>
        <w:t>Delta:</w:t>
      </w:r>
      <w:r w:rsidRPr="00A55AF9">
        <w:rPr>
          <w:rFonts w:ascii="Century Gothic" w:hAnsi="Century Gothic"/>
          <w:sz w:val="24"/>
          <w:szCs w:val="24"/>
        </w:rPr>
        <w:t xml:space="preserve"> </w:t>
      </w:r>
      <w:hyperlink r:id="rId13" w:history="1">
        <w:r w:rsidRPr="00A55AF9">
          <w:rPr>
            <w:rStyle w:val="Hyperlink"/>
            <w:rFonts w:ascii="Century Gothic" w:hAnsi="Century Gothic"/>
            <w:sz w:val="24"/>
            <w:szCs w:val="24"/>
          </w:rPr>
          <w:t>https://waterboards.ca.gov/bay_delta/</w:t>
        </w:r>
      </w:hyperlink>
    </w:p>
    <w:p w14:paraId="1EB12EDA" w14:textId="77777777" w:rsidR="00CF5FC6" w:rsidRPr="00F805D8" w:rsidRDefault="00CF5FC6">
      <w:pPr>
        <w:rPr>
          <w:rFonts w:ascii="Century Gothic" w:hAnsi="Century Gothic"/>
          <w:color w:val="333333"/>
          <w:sz w:val="24"/>
          <w:szCs w:val="24"/>
          <w:shd w:val="clear" w:color="auto" w:fill="FFFFFF"/>
        </w:rPr>
      </w:pPr>
    </w:p>
    <w:p w14:paraId="7177D2D8" w14:textId="7F53AAB7" w:rsidR="00CF5FC6" w:rsidRPr="00F805D8" w:rsidRDefault="001C3429">
      <w:pPr>
        <w:rPr>
          <w:rFonts w:ascii="Century Gothic" w:hAnsi="Century Gothic"/>
          <w:b/>
          <w:bCs/>
          <w:color w:val="333333"/>
          <w:sz w:val="24"/>
          <w:szCs w:val="24"/>
          <w:shd w:val="clear" w:color="auto" w:fill="FFFFFF"/>
        </w:rPr>
      </w:pPr>
      <w:r w:rsidRPr="00F805D8">
        <w:rPr>
          <w:rFonts w:ascii="Century Gothic" w:hAnsi="Century Gothic"/>
          <w:b/>
          <w:bCs/>
          <w:color w:val="333333"/>
          <w:sz w:val="24"/>
          <w:szCs w:val="24"/>
          <w:shd w:val="clear" w:color="auto" w:fill="FFFFFF"/>
        </w:rPr>
        <w:t>Sacramento/Delta Update to Bay-Delta Plan</w:t>
      </w:r>
    </w:p>
    <w:p w14:paraId="6D6991A2" w14:textId="64533C1E" w:rsidR="00CF5FC6" w:rsidRPr="00F805D8" w:rsidRDefault="00000000">
      <w:pPr>
        <w:rPr>
          <w:rFonts w:ascii="Century Gothic" w:hAnsi="Century Gothic"/>
          <w:sz w:val="24"/>
          <w:szCs w:val="24"/>
        </w:rPr>
      </w:pPr>
      <w:hyperlink r:id="rId14" w:history="1">
        <w:r w:rsidR="00CF5FC6" w:rsidRPr="00F805D8">
          <w:rPr>
            <w:rStyle w:val="Hyperlink"/>
            <w:rFonts w:ascii="Century Gothic" w:hAnsi="Century Gothic"/>
            <w:sz w:val="24"/>
            <w:szCs w:val="24"/>
          </w:rPr>
          <w:t>https://www.waterboards.ca.gov/waterrights/water_issues/programs/bay_delta/comp_review.html</w:t>
        </w:r>
      </w:hyperlink>
      <w:r w:rsidR="00CF5FC6" w:rsidRPr="00F805D8">
        <w:rPr>
          <w:rFonts w:ascii="Century Gothic" w:hAnsi="Century Gothic"/>
          <w:sz w:val="24"/>
          <w:szCs w:val="24"/>
        </w:rPr>
        <w:t xml:space="preserve"> </w:t>
      </w:r>
    </w:p>
    <w:p w14:paraId="5BC6B2CD" w14:textId="77777777" w:rsidR="00CC1A1C" w:rsidRPr="00F805D8" w:rsidRDefault="00CC1A1C">
      <w:pPr>
        <w:rPr>
          <w:rFonts w:ascii="Century Gothic" w:hAnsi="Century Gothic"/>
          <w:sz w:val="24"/>
          <w:szCs w:val="24"/>
        </w:rPr>
      </w:pPr>
    </w:p>
    <w:p w14:paraId="56028D1C" w14:textId="77777777" w:rsidR="00F6640A" w:rsidRPr="00F805D8" w:rsidRDefault="00F6640A" w:rsidP="00F6640A">
      <w:pPr>
        <w:rPr>
          <w:rFonts w:ascii="Century Gothic" w:eastAsia="Times New Roman" w:hAnsi="Century Gothic" w:cs="Open Sans"/>
          <w:b/>
          <w:bCs/>
          <w:sz w:val="24"/>
          <w:szCs w:val="24"/>
        </w:rPr>
      </w:pPr>
      <w:r w:rsidRPr="00F805D8">
        <w:rPr>
          <w:rFonts w:ascii="Century Gothic" w:eastAsia="Times New Roman" w:hAnsi="Century Gothic" w:cs="Open Sans"/>
          <w:b/>
          <w:bCs/>
          <w:sz w:val="24"/>
          <w:szCs w:val="24"/>
        </w:rPr>
        <w:t>Karla Nemeth, Director Department of Water Resources</w:t>
      </w:r>
    </w:p>
    <w:p w14:paraId="3AEC5A5E" w14:textId="77777777" w:rsidR="00F6640A" w:rsidRPr="00F805D8" w:rsidRDefault="00F6640A" w:rsidP="00F6640A">
      <w:pPr>
        <w:rPr>
          <w:rFonts w:ascii="Century Gothic" w:hAnsi="Century Gothic"/>
          <w:sz w:val="24"/>
          <w:szCs w:val="24"/>
        </w:rPr>
      </w:pPr>
      <w:r w:rsidRPr="00F805D8">
        <w:rPr>
          <w:rFonts w:ascii="Century Gothic" w:hAnsi="Century Gothic"/>
          <w:sz w:val="24"/>
          <w:szCs w:val="24"/>
        </w:rPr>
        <w:t xml:space="preserve">Department of Water Resources - </w:t>
      </w:r>
      <w:hyperlink r:id="rId15" w:history="1">
        <w:r w:rsidRPr="00F805D8">
          <w:rPr>
            <w:rStyle w:val="Hyperlink"/>
            <w:rFonts w:ascii="Century Gothic" w:hAnsi="Century Gothic"/>
            <w:sz w:val="24"/>
            <w:szCs w:val="24"/>
          </w:rPr>
          <w:t>https://water.ca.gov/</w:t>
        </w:r>
      </w:hyperlink>
      <w:r w:rsidRPr="00F805D8">
        <w:rPr>
          <w:rFonts w:ascii="Century Gothic" w:hAnsi="Century Gothic"/>
          <w:sz w:val="24"/>
          <w:szCs w:val="24"/>
        </w:rPr>
        <w:t xml:space="preserve"> </w:t>
      </w:r>
    </w:p>
    <w:p w14:paraId="185390E8" w14:textId="77777777" w:rsidR="00F6640A" w:rsidRPr="00F805D8" w:rsidRDefault="00F6640A" w:rsidP="00F6640A">
      <w:pPr>
        <w:rPr>
          <w:rFonts w:ascii="Century Gothic" w:hAnsi="Century Gothic"/>
          <w:sz w:val="24"/>
          <w:szCs w:val="24"/>
        </w:rPr>
      </w:pPr>
      <w:r w:rsidRPr="00F805D8">
        <w:rPr>
          <w:rFonts w:ascii="Century Gothic" w:hAnsi="Century Gothic"/>
          <w:sz w:val="24"/>
          <w:szCs w:val="24"/>
        </w:rPr>
        <w:lastRenderedPageBreak/>
        <w:t>Bio:  </w:t>
      </w:r>
      <w:hyperlink r:id="rId16" w:history="1">
        <w:r w:rsidRPr="00F805D8">
          <w:rPr>
            <w:rStyle w:val="Hyperlink"/>
            <w:rFonts w:ascii="Century Gothic" w:hAnsi="Century Gothic"/>
            <w:sz w:val="24"/>
            <w:szCs w:val="24"/>
          </w:rPr>
          <w:t>https://water.ca.gov/About/Executive-Team</w:t>
        </w:r>
      </w:hyperlink>
      <w:r w:rsidRPr="00F805D8">
        <w:rPr>
          <w:rFonts w:ascii="Century Gothic" w:hAnsi="Century Gothic"/>
          <w:sz w:val="24"/>
          <w:szCs w:val="24"/>
        </w:rPr>
        <w:t xml:space="preserve"> </w:t>
      </w:r>
    </w:p>
    <w:p w14:paraId="58BA9E14" w14:textId="77777777" w:rsidR="00F6640A" w:rsidRPr="00F805D8" w:rsidRDefault="00F6640A" w:rsidP="00F6640A">
      <w:pPr>
        <w:rPr>
          <w:rFonts w:ascii="Century Gothic" w:hAnsi="Century Gothic"/>
          <w:sz w:val="24"/>
          <w:szCs w:val="24"/>
          <w:lang w:eastAsia="ja-JP"/>
        </w:rPr>
      </w:pPr>
    </w:p>
    <w:p w14:paraId="698F6476" w14:textId="442D94D0" w:rsidR="00D84289" w:rsidRPr="00F805D8" w:rsidRDefault="00D84289" w:rsidP="00F6640A">
      <w:pPr>
        <w:rPr>
          <w:rFonts w:ascii="Century Gothic" w:hAnsi="Century Gothic"/>
          <w:sz w:val="24"/>
          <w:szCs w:val="24"/>
          <w:lang w:eastAsia="ja-JP"/>
        </w:rPr>
      </w:pPr>
      <w:r w:rsidRPr="00F805D8">
        <w:rPr>
          <w:rFonts w:ascii="Century Gothic" w:hAnsi="Century Gothic"/>
          <w:sz w:val="24"/>
          <w:szCs w:val="24"/>
          <w:lang w:eastAsia="ja-JP"/>
        </w:rPr>
        <w:t xml:space="preserve">State Water Project - </w:t>
      </w:r>
      <w:hyperlink r:id="rId17" w:history="1">
        <w:r w:rsidRPr="00F805D8">
          <w:rPr>
            <w:rStyle w:val="Hyperlink"/>
            <w:rFonts w:ascii="Century Gothic" w:hAnsi="Century Gothic"/>
            <w:sz w:val="24"/>
            <w:szCs w:val="24"/>
            <w:lang w:eastAsia="ja-JP"/>
          </w:rPr>
          <w:t>https://water.ca.gov/Programs/State-Water-Project</w:t>
        </w:r>
      </w:hyperlink>
      <w:r w:rsidRPr="00F805D8">
        <w:rPr>
          <w:rFonts w:ascii="Century Gothic" w:hAnsi="Century Gothic"/>
          <w:sz w:val="24"/>
          <w:szCs w:val="24"/>
          <w:lang w:eastAsia="ja-JP"/>
        </w:rPr>
        <w:t xml:space="preserve"> </w:t>
      </w:r>
    </w:p>
    <w:p w14:paraId="57E54A46" w14:textId="77777777" w:rsidR="00D84289" w:rsidRPr="00F805D8" w:rsidRDefault="00D84289" w:rsidP="00D84289">
      <w:pPr>
        <w:rPr>
          <w:rFonts w:ascii="Century Gothic" w:eastAsia="Times New Roman" w:hAnsi="Century Gothic"/>
          <w:sz w:val="24"/>
          <w:szCs w:val="24"/>
        </w:rPr>
      </w:pPr>
    </w:p>
    <w:p w14:paraId="31B4C131" w14:textId="70C53092" w:rsidR="00F6640A" w:rsidRDefault="00F6640A" w:rsidP="00D84289">
      <w:pPr>
        <w:rPr>
          <w:rFonts w:ascii="Century Gothic" w:eastAsia="Times New Roman" w:hAnsi="Century Gothic"/>
          <w:b/>
          <w:bCs/>
          <w:sz w:val="24"/>
          <w:szCs w:val="24"/>
        </w:rPr>
      </w:pPr>
      <w:r w:rsidRPr="00F805D8">
        <w:rPr>
          <w:rFonts w:ascii="Century Gothic" w:eastAsia="Times New Roman" w:hAnsi="Century Gothic"/>
          <w:b/>
          <w:bCs/>
          <w:sz w:val="24"/>
          <w:szCs w:val="24"/>
        </w:rPr>
        <w:t>Josh Martinez, Environmental Program Manager, Executive Division, Department of Water Resources</w:t>
      </w:r>
    </w:p>
    <w:p w14:paraId="4DEE2A26" w14:textId="77777777" w:rsidR="00636E20" w:rsidRPr="00AF2CF9" w:rsidRDefault="00636E20" w:rsidP="00D84289">
      <w:pPr>
        <w:rPr>
          <w:rFonts w:ascii="Century Gothic" w:eastAsia="Times New Roman" w:hAnsi="Century Gothic"/>
          <w:b/>
          <w:bCs/>
          <w:sz w:val="24"/>
          <w:szCs w:val="24"/>
        </w:rPr>
      </w:pPr>
    </w:p>
    <w:p w14:paraId="77DA9E95" w14:textId="41271FD8" w:rsidR="00312A49" w:rsidRPr="00CD482B" w:rsidRDefault="00636E20" w:rsidP="00CD482B">
      <w:pPr>
        <w:spacing w:after="240"/>
        <w:rPr>
          <w:rFonts w:eastAsia="Times New Roman"/>
        </w:rPr>
      </w:pPr>
      <w:r w:rsidRPr="00AF2CF9">
        <w:rPr>
          <w:rFonts w:ascii="Century Gothic" w:eastAsia="Times New Roman" w:hAnsi="Century Gothic"/>
        </w:rPr>
        <w:t xml:space="preserve">Josh Martinez is an Environmental Program Manager with the CA Department of Water Resources working on implementing the Healthy Rivers and Landscapes Program. Josh is the project manager for multiple fish passage and habitat restoration projects, and previously </w:t>
      </w:r>
      <w:proofErr w:type="gramStart"/>
      <w:r w:rsidRPr="00AF2CF9">
        <w:rPr>
          <w:rFonts w:ascii="Century Gothic" w:eastAsia="Times New Roman" w:hAnsi="Century Gothic"/>
        </w:rPr>
        <w:t>lead</w:t>
      </w:r>
      <w:proofErr w:type="gramEnd"/>
      <w:r w:rsidRPr="00AF2CF9">
        <w:rPr>
          <w:rFonts w:ascii="Century Gothic" w:eastAsia="Times New Roman" w:hAnsi="Century Gothic"/>
        </w:rPr>
        <w:t xml:space="preserve"> a </w:t>
      </w:r>
      <w:proofErr w:type="gramStart"/>
      <w:r w:rsidRPr="00AF2CF9">
        <w:rPr>
          <w:rFonts w:ascii="Century Gothic" w:eastAsia="Times New Roman" w:hAnsi="Century Gothic"/>
        </w:rPr>
        <w:t>fisheries</w:t>
      </w:r>
      <w:proofErr w:type="gramEnd"/>
      <w:r w:rsidRPr="00AF2CF9">
        <w:rPr>
          <w:rFonts w:ascii="Century Gothic" w:eastAsia="Times New Roman" w:hAnsi="Century Gothic"/>
        </w:rPr>
        <w:t xml:space="preserve"> monitoring program in the Yolo Bypass</w:t>
      </w:r>
      <w:r w:rsidRPr="00636E20">
        <w:rPr>
          <w:rFonts w:eastAsia="Times New Roman"/>
        </w:rPr>
        <w:t>.</w:t>
      </w:r>
    </w:p>
    <w:p w14:paraId="3E30FE46" w14:textId="711DAAD2" w:rsidR="00D84289" w:rsidRPr="00F805D8" w:rsidRDefault="00D84289" w:rsidP="00D84289">
      <w:pPr>
        <w:rPr>
          <w:rFonts w:ascii="Century Gothic" w:hAnsi="Century Gothic"/>
          <w:sz w:val="24"/>
          <w:szCs w:val="24"/>
        </w:rPr>
      </w:pPr>
      <w:r w:rsidRPr="00E060F3">
        <w:rPr>
          <w:rFonts w:ascii="Century Gothic" w:hAnsi="Century Gothic"/>
          <w:b/>
          <w:bCs/>
          <w:sz w:val="24"/>
          <w:szCs w:val="24"/>
        </w:rPr>
        <w:t>Instream Flows Purchase Program</w:t>
      </w:r>
      <w:r w:rsidRPr="00F805D8">
        <w:rPr>
          <w:rFonts w:ascii="Century Gothic" w:hAnsi="Century Gothic"/>
          <w:sz w:val="24"/>
          <w:szCs w:val="24"/>
        </w:rPr>
        <w:t xml:space="preserve"> </w:t>
      </w:r>
      <w:r w:rsidR="00911A02" w:rsidRPr="00F805D8">
        <w:rPr>
          <w:rFonts w:ascii="Century Gothic" w:hAnsi="Century Gothic"/>
          <w:sz w:val="24"/>
          <w:szCs w:val="24"/>
        </w:rPr>
        <w:t xml:space="preserve">- </w:t>
      </w:r>
      <w:hyperlink r:id="rId18" w:history="1">
        <w:r w:rsidRPr="00F805D8">
          <w:rPr>
            <w:rStyle w:val="Hyperlink"/>
            <w:rFonts w:ascii="Century Gothic" w:hAnsi="Century Gothic"/>
            <w:sz w:val="24"/>
            <w:szCs w:val="24"/>
          </w:rPr>
          <w:t>https://resources.ca.gov/grants/instream-flow-water-purchase</w:t>
        </w:r>
      </w:hyperlink>
      <w:r w:rsidRPr="00F805D8">
        <w:rPr>
          <w:rFonts w:ascii="Century Gothic" w:hAnsi="Century Gothic"/>
          <w:sz w:val="24"/>
          <w:szCs w:val="24"/>
        </w:rPr>
        <w:t xml:space="preserve"> </w:t>
      </w:r>
    </w:p>
    <w:p w14:paraId="3E9846A6" w14:textId="77777777" w:rsidR="009B7B0F" w:rsidRPr="00F805D8" w:rsidRDefault="009B7B0F" w:rsidP="00D84289">
      <w:pPr>
        <w:rPr>
          <w:rFonts w:ascii="Century Gothic" w:hAnsi="Century Gothic"/>
          <w:sz w:val="24"/>
          <w:szCs w:val="24"/>
        </w:rPr>
      </w:pPr>
    </w:p>
    <w:p w14:paraId="5969CA19" w14:textId="63998C20" w:rsidR="009B7B0F" w:rsidRPr="00F805D8" w:rsidRDefault="009B7B0F" w:rsidP="00D84289">
      <w:pPr>
        <w:rPr>
          <w:rFonts w:ascii="Century Gothic" w:hAnsi="Century Gothic"/>
          <w:sz w:val="24"/>
          <w:szCs w:val="24"/>
        </w:rPr>
      </w:pPr>
      <w:r w:rsidRPr="00F805D8">
        <w:rPr>
          <w:rFonts w:ascii="Century Gothic" w:hAnsi="Century Gothic"/>
          <w:b/>
          <w:bCs/>
          <w:sz w:val="24"/>
          <w:szCs w:val="24"/>
        </w:rPr>
        <w:t>Strategic Plan and the Science Plan</w:t>
      </w:r>
      <w:r w:rsidR="00CA4BFC" w:rsidRPr="00F805D8">
        <w:rPr>
          <w:rFonts w:ascii="Century Gothic" w:hAnsi="Century Gothic"/>
          <w:b/>
          <w:bCs/>
          <w:sz w:val="24"/>
          <w:szCs w:val="24"/>
        </w:rPr>
        <w:t>:</w:t>
      </w:r>
      <w:r w:rsidR="00CA4BFC" w:rsidRPr="00F805D8">
        <w:rPr>
          <w:rFonts w:ascii="Century Gothic" w:hAnsi="Century Gothic"/>
          <w:sz w:val="24"/>
          <w:szCs w:val="24"/>
        </w:rPr>
        <w:t xml:space="preserve"> </w:t>
      </w:r>
      <w:hyperlink r:id="rId19" w:history="1">
        <w:r w:rsidR="00CA4BFC" w:rsidRPr="00F805D8">
          <w:rPr>
            <w:rStyle w:val="Hyperlink"/>
            <w:rFonts w:ascii="Century Gothic" w:hAnsi="Century Gothic"/>
            <w:sz w:val="24"/>
            <w:szCs w:val="24"/>
          </w:rPr>
          <w:t>https://resources.ca.gov/Initiatives/Voluntary-Agreements-Page/Draft-Strategic-Plan-and-Other-Program-Materials</w:t>
        </w:r>
      </w:hyperlink>
      <w:r w:rsidR="00CA4BFC" w:rsidRPr="00F805D8">
        <w:rPr>
          <w:rFonts w:ascii="Century Gothic" w:hAnsi="Century Gothic"/>
          <w:sz w:val="24"/>
          <w:szCs w:val="24"/>
        </w:rPr>
        <w:t xml:space="preserve"> </w:t>
      </w:r>
    </w:p>
    <w:p w14:paraId="58049D8C" w14:textId="77777777" w:rsidR="001C3429" w:rsidRPr="00F805D8" w:rsidRDefault="001C3429" w:rsidP="00D84289">
      <w:pPr>
        <w:rPr>
          <w:rFonts w:ascii="Century Gothic" w:hAnsi="Century Gothic"/>
          <w:sz w:val="24"/>
          <w:szCs w:val="24"/>
        </w:rPr>
      </w:pPr>
    </w:p>
    <w:p w14:paraId="066E5AFA" w14:textId="77777777" w:rsidR="00372C82" w:rsidRPr="00F805D8" w:rsidRDefault="00372C82">
      <w:pPr>
        <w:rPr>
          <w:rFonts w:ascii="Century Gothic" w:hAnsi="Century Gothic"/>
          <w:sz w:val="24"/>
          <w:szCs w:val="24"/>
        </w:rPr>
      </w:pPr>
    </w:p>
    <w:p w14:paraId="180633E8" w14:textId="77777777" w:rsidR="00372C82" w:rsidRPr="00F805D8" w:rsidRDefault="00372C82">
      <w:pPr>
        <w:rPr>
          <w:rFonts w:ascii="Century Gothic" w:hAnsi="Century Gothic"/>
          <w:sz w:val="24"/>
          <w:szCs w:val="24"/>
        </w:rPr>
      </w:pPr>
    </w:p>
    <w:p w14:paraId="0187057F" w14:textId="43DE11DD" w:rsidR="00372C82" w:rsidRPr="00F805D8" w:rsidRDefault="00372C82">
      <w:pPr>
        <w:rPr>
          <w:rFonts w:ascii="Century Gothic" w:hAnsi="Century Gothic"/>
          <w:sz w:val="24"/>
          <w:szCs w:val="24"/>
        </w:rPr>
      </w:pPr>
      <w:r w:rsidRPr="00F805D8">
        <w:rPr>
          <w:rFonts w:ascii="Century Gothic" w:hAnsi="Century Gothic"/>
          <w:sz w:val="24"/>
          <w:szCs w:val="24"/>
        </w:rPr>
        <w:t xml:space="preserve"> </w:t>
      </w:r>
    </w:p>
    <w:sectPr w:rsidR="00372C82" w:rsidRPr="00F80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08A"/>
    <w:multiLevelType w:val="hybridMultilevel"/>
    <w:tmpl w:val="2B329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914D7C"/>
    <w:multiLevelType w:val="hybridMultilevel"/>
    <w:tmpl w:val="8CA0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4056932">
    <w:abstractNumId w:val="0"/>
  </w:num>
  <w:num w:numId="2" w16cid:durableId="191460299">
    <w:abstractNumId w:val="0"/>
    <w:lvlOverride w:ilvl="0"/>
    <w:lvlOverride w:ilvl="1"/>
    <w:lvlOverride w:ilvl="2"/>
    <w:lvlOverride w:ilvl="3"/>
    <w:lvlOverride w:ilvl="4"/>
    <w:lvlOverride w:ilvl="5"/>
    <w:lvlOverride w:ilvl="6"/>
    <w:lvlOverride w:ilvl="7"/>
    <w:lvlOverride w:ilvl="8"/>
  </w:num>
  <w:num w:numId="3" w16cid:durableId="13247472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8E"/>
    <w:rsid w:val="000E3905"/>
    <w:rsid w:val="00194056"/>
    <w:rsid w:val="001C3429"/>
    <w:rsid w:val="002D147A"/>
    <w:rsid w:val="002E4730"/>
    <w:rsid w:val="0030606D"/>
    <w:rsid w:val="00312A49"/>
    <w:rsid w:val="00372C82"/>
    <w:rsid w:val="00562D1E"/>
    <w:rsid w:val="00572889"/>
    <w:rsid w:val="00604E65"/>
    <w:rsid w:val="00636E20"/>
    <w:rsid w:val="006573E4"/>
    <w:rsid w:val="007234C4"/>
    <w:rsid w:val="00754F22"/>
    <w:rsid w:val="00795018"/>
    <w:rsid w:val="008A5826"/>
    <w:rsid w:val="00911A02"/>
    <w:rsid w:val="00914E4B"/>
    <w:rsid w:val="00966036"/>
    <w:rsid w:val="009B7B0F"/>
    <w:rsid w:val="00A45C02"/>
    <w:rsid w:val="00A55AF9"/>
    <w:rsid w:val="00A618A9"/>
    <w:rsid w:val="00AE0D49"/>
    <w:rsid w:val="00AF2CF9"/>
    <w:rsid w:val="00CA4BFC"/>
    <w:rsid w:val="00CC1A1C"/>
    <w:rsid w:val="00CD482B"/>
    <w:rsid w:val="00CF5FC6"/>
    <w:rsid w:val="00D34CEA"/>
    <w:rsid w:val="00D84289"/>
    <w:rsid w:val="00E04F8E"/>
    <w:rsid w:val="00E060F3"/>
    <w:rsid w:val="00EA5CB0"/>
    <w:rsid w:val="00F6640A"/>
    <w:rsid w:val="00F805D8"/>
    <w:rsid w:val="00F9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774"/>
  <w15:chartTrackingRefBased/>
  <w15:docId w15:val="{4F66964B-7DE7-465C-83FD-00B42B4E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4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F8E"/>
    <w:rPr>
      <w:color w:val="0563C1" w:themeColor="hyperlink"/>
      <w:u w:val="single"/>
    </w:rPr>
  </w:style>
  <w:style w:type="character" w:styleId="UnresolvedMention">
    <w:name w:val="Unresolved Mention"/>
    <w:basedOn w:val="DefaultParagraphFont"/>
    <w:uiPriority w:val="99"/>
    <w:semiHidden/>
    <w:unhideWhenUsed/>
    <w:rsid w:val="00E04F8E"/>
    <w:rPr>
      <w:color w:val="605E5C"/>
      <w:shd w:val="clear" w:color="auto" w:fill="E1DFDD"/>
    </w:rPr>
  </w:style>
  <w:style w:type="paragraph" w:styleId="ListParagraph">
    <w:name w:val="List Paragraph"/>
    <w:basedOn w:val="Normal"/>
    <w:uiPriority w:val="34"/>
    <w:qFormat/>
    <w:rsid w:val="00F664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8522">
      <w:bodyDiv w:val="1"/>
      <w:marLeft w:val="0"/>
      <w:marRight w:val="0"/>
      <w:marTop w:val="0"/>
      <w:marBottom w:val="0"/>
      <w:divBdr>
        <w:top w:val="none" w:sz="0" w:space="0" w:color="auto"/>
        <w:left w:val="none" w:sz="0" w:space="0" w:color="auto"/>
        <w:bottom w:val="none" w:sz="0" w:space="0" w:color="auto"/>
        <w:right w:val="none" w:sz="0" w:space="0" w:color="auto"/>
      </w:divBdr>
    </w:div>
    <w:div w:id="970289058">
      <w:bodyDiv w:val="1"/>
      <w:marLeft w:val="0"/>
      <w:marRight w:val="0"/>
      <w:marTop w:val="0"/>
      <w:marBottom w:val="0"/>
      <w:divBdr>
        <w:top w:val="none" w:sz="0" w:space="0" w:color="auto"/>
        <w:left w:val="none" w:sz="0" w:space="0" w:color="auto"/>
        <w:bottom w:val="none" w:sz="0" w:space="0" w:color="auto"/>
        <w:right w:val="none" w:sz="0" w:space="0" w:color="auto"/>
      </w:divBdr>
    </w:div>
    <w:div w:id="1165972592">
      <w:bodyDiv w:val="1"/>
      <w:marLeft w:val="0"/>
      <w:marRight w:val="0"/>
      <w:marTop w:val="0"/>
      <w:marBottom w:val="0"/>
      <w:divBdr>
        <w:top w:val="none" w:sz="0" w:space="0" w:color="auto"/>
        <w:left w:val="none" w:sz="0" w:space="0" w:color="auto"/>
        <w:bottom w:val="none" w:sz="0" w:space="0" w:color="auto"/>
        <w:right w:val="none" w:sz="0" w:space="0" w:color="auto"/>
      </w:divBdr>
    </w:div>
    <w:div w:id="1616712517">
      <w:bodyDiv w:val="1"/>
      <w:marLeft w:val="0"/>
      <w:marRight w:val="0"/>
      <w:marTop w:val="0"/>
      <w:marBottom w:val="0"/>
      <w:divBdr>
        <w:top w:val="none" w:sz="0" w:space="0" w:color="auto"/>
        <w:left w:val="none" w:sz="0" w:space="0" w:color="auto"/>
        <w:bottom w:val="none" w:sz="0" w:space="0" w:color="auto"/>
        <w:right w:val="none" w:sz="0" w:space="0" w:color="auto"/>
      </w:divBdr>
      <w:divsChild>
        <w:div w:id="508328882">
          <w:marLeft w:val="-225"/>
          <w:marRight w:val="-225"/>
          <w:marTop w:val="0"/>
          <w:marBottom w:val="0"/>
          <w:divBdr>
            <w:top w:val="none" w:sz="0" w:space="0" w:color="auto"/>
            <w:left w:val="none" w:sz="0" w:space="0" w:color="auto"/>
            <w:bottom w:val="none" w:sz="0" w:space="0" w:color="auto"/>
            <w:right w:val="none" w:sz="0" w:space="0" w:color="auto"/>
          </w:divBdr>
          <w:divsChild>
            <w:div w:id="11708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8428">
      <w:bodyDiv w:val="1"/>
      <w:marLeft w:val="0"/>
      <w:marRight w:val="0"/>
      <w:marTop w:val="0"/>
      <w:marBottom w:val="0"/>
      <w:divBdr>
        <w:top w:val="none" w:sz="0" w:space="0" w:color="auto"/>
        <w:left w:val="none" w:sz="0" w:space="0" w:color="auto"/>
        <w:bottom w:val="none" w:sz="0" w:space="0" w:color="auto"/>
        <w:right w:val="none" w:sz="0" w:space="0" w:color="auto"/>
      </w:divBdr>
    </w:div>
    <w:div w:id="19043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Initiatives/Voluntary-Agreements-Page/VA-FAQ" TargetMode="External"/><Relationship Id="rId13" Type="http://schemas.openxmlformats.org/officeDocument/2006/relationships/hyperlink" Target="https://waterboards.ca.gov/bay_delta/" TargetMode="External"/><Relationship Id="rId18" Type="http://schemas.openxmlformats.org/officeDocument/2006/relationships/hyperlink" Target="https://resources.ca.gov/grants/instream-flow-water-purcha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ources.ca.gov/Initiatives/Voluntary-Agreements-Page" TargetMode="External"/><Relationship Id="rId12" Type="http://schemas.openxmlformats.org/officeDocument/2006/relationships/hyperlink" Target="https://www.waterboards.ca.gov/about_us/board_members/leadership.html" TargetMode="External"/><Relationship Id="rId17" Type="http://schemas.openxmlformats.org/officeDocument/2006/relationships/hyperlink" Target="https://water.ca.gov/Programs/State-Water-Project" TargetMode="External"/><Relationship Id="rId2" Type="http://schemas.openxmlformats.org/officeDocument/2006/relationships/styles" Target="styles.xml"/><Relationship Id="rId16" Type="http://schemas.openxmlformats.org/officeDocument/2006/relationships/hyperlink" Target="https://water.ca.gov/About/Executive-Te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ources.ca.gov/About-Us/Who-We-Are/Secretary-for-Natural-Resources" TargetMode="External"/><Relationship Id="rId11" Type="http://schemas.openxmlformats.org/officeDocument/2006/relationships/hyperlink" Target="https://www.waterboards.ca.gov/" TargetMode="External"/><Relationship Id="rId24" Type="http://schemas.openxmlformats.org/officeDocument/2006/relationships/customXml" Target="../customXml/item3.xml"/><Relationship Id="rId5" Type="http://schemas.openxmlformats.org/officeDocument/2006/relationships/hyperlink" Target="https://resources.ca.gov/About-Us/Secretary-Speaker-Series" TargetMode="External"/><Relationship Id="rId15" Type="http://schemas.openxmlformats.org/officeDocument/2006/relationships/hyperlink" Target="https://water.ca.gov/" TargetMode="External"/><Relationship Id="rId23" Type="http://schemas.openxmlformats.org/officeDocument/2006/relationships/customXml" Target="../customXml/item2.xml"/><Relationship Id="rId10" Type="http://schemas.openxmlformats.org/officeDocument/2006/relationships/hyperlink" Target="https://wildlife.ca.gov/Director" TargetMode="External"/><Relationship Id="rId19" Type="http://schemas.openxmlformats.org/officeDocument/2006/relationships/hyperlink" Target="https://resources.ca.gov/Initiatives/Voluntary-Agreements-Page/Draft-Strategic-Plan-and-Other-Program-Materials" TargetMode="External"/><Relationship Id="rId4" Type="http://schemas.openxmlformats.org/officeDocument/2006/relationships/webSettings" Target="webSettings.xml"/><Relationship Id="rId9" Type="http://schemas.openxmlformats.org/officeDocument/2006/relationships/hyperlink" Target="https://wildlife.ca.gov/" TargetMode="External"/><Relationship Id="rId14" Type="http://schemas.openxmlformats.org/officeDocument/2006/relationships/hyperlink" Target="https://www.waterboards.ca.gov/waterrights/water_issues/programs/bay_delta/comp_review.htm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5" ma:contentTypeDescription="Create a new document." ma:contentTypeScope="" ma:versionID="81f2d29e422e11f48556ad3e231b83a0">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1c09fb53f14891d38b06feafc0128c6"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9F7BD-9B17-4574-8052-474BF3906B34}"/>
</file>

<file path=customXml/itemProps2.xml><?xml version="1.0" encoding="utf-8"?>
<ds:datastoreItem xmlns:ds="http://schemas.openxmlformats.org/officeDocument/2006/customXml" ds:itemID="{09487068-FBBB-41A4-B9F2-9E0585F255D5}"/>
</file>

<file path=customXml/itemProps3.xml><?xml version="1.0" encoding="utf-8"?>
<ds:datastoreItem xmlns:ds="http://schemas.openxmlformats.org/officeDocument/2006/customXml" ds:itemID="{EA25AE42-8DF5-4E05-8B23-8F18F9DDF44E}"/>
</file>

<file path=docProps/app.xml><?xml version="1.0" encoding="utf-8"?>
<Properties xmlns="http://schemas.openxmlformats.org/officeDocument/2006/extended-properties" xmlns:vt="http://schemas.openxmlformats.org/officeDocument/2006/docPropsVTypes">
  <Template>Normal</Template>
  <TotalTime>1434</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32</cp:revision>
  <dcterms:created xsi:type="dcterms:W3CDTF">2023-11-27T21:48:00Z</dcterms:created>
  <dcterms:modified xsi:type="dcterms:W3CDTF">2023-11-28T21:59:00Z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