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A3D88" w14:textId="77777777" w:rsidR="00591A26" w:rsidRDefault="00591A26" w:rsidP="00591A26">
      <w:pPr>
        <w:spacing w:after="0" w:line="240" w:lineRule="auto"/>
        <w:jc w:val="center"/>
        <w:rPr>
          <w:rFonts w:ascii="Century Gothic" w:eastAsia="Century Gothic" w:hAnsi="Century Gothic" w:cs="Century Gothic"/>
          <w:b/>
          <w:bCs/>
          <w:color w:val="000000" w:themeColor="text1"/>
        </w:rPr>
      </w:pPr>
      <w:bookmarkStart w:id="0" w:name="_Hlk181105160"/>
      <w:r w:rsidRPr="0A1F040D">
        <w:rPr>
          <w:rFonts w:ascii="Century Gothic" w:eastAsia="Century Gothic" w:hAnsi="Century Gothic" w:cs="Century Gothic"/>
          <w:b/>
          <w:bCs/>
          <w:color w:val="000000" w:themeColor="text1"/>
        </w:rPr>
        <w:t>Cali to Cali: Live from Colombia</w:t>
      </w:r>
    </w:p>
    <w:p w14:paraId="77334D86" w14:textId="2F273A10" w:rsidR="00591A26" w:rsidRDefault="00591A26" w:rsidP="00591A26">
      <w:pPr>
        <w:spacing w:after="0" w:line="240" w:lineRule="auto"/>
        <w:jc w:val="center"/>
        <w:rPr>
          <w:rFonts w:ascii="Century Gothic" w:eastAsia="Century Gothic" w:hAnsi="Century Gothic" w:cs="Century Gothic"/>
          <w:b/>
          <w:bCs/>
          <w:color w:val="000000" w:themeColor="text1"/>
        </w:rPr>
      </w:pPr>
      <w:r w:rsidRPr="0A1F040D">
        <w:rPr>
          <w:rFonts w:ascii="Century Gothic" w:eastAsia="Century Gothic" w:hAnsi="Century Gothic" w:cs="Century Gothic"/>
          <w:b/>
          <w:bCs/>
          <w:color w:val="000000" w:themeColor="text1"/>
        </w:rPr>
        <w:t>Breaking Updates and Insights from the 2024 UN Biodiversity Summit</w:t>
      </w:r>
    </w:p>
    <w:bookmarkEnd w:id="0"/>
    <w:p w14:paraId="0CCC1042" w14:textId="77777777" w:rsidR="004414D2" w:rsidRDefault="004414D2" w:rsidP="004414D2">
      <w:pPr>
        <w:jc w:val="center"/>
        <w:rPr>
          <w:rFonts w:ascii="Century Gothic" w:hAnsi="Century Gothic"/>
          <w:b/>
          <w:bCs/>
        </w:rPr>
      </w:pPr>
      <w:r w:rsidRPr="009E28AA">
        <w:rPr>
          <w:rFonts w:ascii="Century Gothic" w:hAnsi="Century Gothic"/>
          <w:b/>
          <w:bCs/>
        </w:rPr>
        <w:t xml:space="preserve">Panelist Links </w:t>
      </w:r>
      <w:r>
        <w:rPr>
          <w:rFonts w:ascii="Century Gothic" w:hAnsi="Century Gothic"/>
          <w:b/>
          <w:bCs/>
        </w:rPr>
        <w:t>and Bios</w:t>
      </w:r>
    </w:p>
    <w:p w14:paraId="7CBE8CC7" w14:textId="77777777" w:rsidR="00591A26" w:rsidRDefault="00591A26" w:rsidP="00591A26">
      <w:pPr>
        <w:rPr>
          <w:rFonts w:ascii="Century Gothic" w:hAnsi="Century Gothic"/>
          <w:b/>
          <w:bCs/>
        </w:rPr>
      </w:pPr>
    </w:p>
    <w:p w14:paraId="7C248BB6" w14:textId="5C9A4437" w:rsidR="00591A26" w:rsidRDefault="00591A26" w:rsidP="00591A26">
      <w:pPr>
        <w:spacing w:after="0"/>
        <w:rPr>
          <w:rFonts w:ascii="Century Gothic" w:hAnsi="Century Gothic"/>
        </w:rPr>
      </w:pPr>
      <w:r w:rsidRPr="009E28AA">
        <w:rPr>
          <w:rFonts w:ascii="Century Gothic" w:hAnsi="Century Gothic"/>
        </w:rPr>
        <w:t xml:space="preserve">Secretary Speaker Series: </w:t>
      </w:r>
      <w:hyperlink r:id="rId5" w:history="1">
        <w:r w:rsidRPr="009E28AA">
          <w:rPr>
            <w:rStyle w:val="Hyperlink"/>
            <w:rFonts w:ascii="Century Gothic" w:hAnsi="Century Gothic"/>
          </w:rPr>
          <w:t>https://resources.ca.gov/About-Us/Secretary-Speaker-Series</w:t>
        </w:r>
      </w:hyperlink>
      <w:r w:rsidRPr="009E28AA">
        <w:rPr>
          <w:rFonts w:ascii="Century Gothic" w:hAnsi="Century Gothic"/>
        </w:rPr>
        <w:t xml:space="preserve"> </w:t>
      </w:r>
    </w:p>
    <w:p w14:paraId="6CF9D643" w14:textId="77777777" w:rsidR="00591A26" w:rsidRDefault="00591A26" w:rsidP="00591A26">
      <w:pPr>
        <w:spacing w:after="0"/>
        <w:rPr>
          <w:rFonts w:ascii="Century Gothic" w:hAnsi="Century Gothic"/>
        </w:rPr>
      </w:pPr>
    </w:p>
    <w:p w14:paraId="2110BA02" w14:textId="77777777" w:rsidR="00591A26" w:rsidRPr="00351261" w:rsidRDefault="00591A26" w:rsidP="00591A26">
      <w:pPr>
        <w:spacing w:after="0"/>
        <w:rPr>
          <w:rFonts w:ascii="Century Gothic" w:hAnsi="Century Gothic"/>
          <w:b/>
          <w:bCs/>
        </w:rPr>
      </w:pPr>
      <w:r w:rsidRPr="00351261">
        <w:rPr>
          <w:rFonts w:ascii="Century Gothic" w:hAnsi="Century Gothic"/>
          <w:b/>
          <w:bCs/>
        </w:rPr>
        <w:t>Wade Crowfoot, Secretary, California Natural Resources Agency</w:t>
      </w:r>
    </w:p>
    <w:p w14:paraId="19BC9FFE" w14:textId="77777777" w:rsidR="00591A26" w:rsidRDefault="00591A26" w:rsidP="00591A26">
      <w:pPr>
        <w:spacing w:after="0"/>
        <w:rPr>
          <w:rFonts w:ascii="Century Gothic" w:hAnsi="Century Gothic"/>
        </w:rPr>
      </w:pPr>
      <w:hyperlink r:id="rId6" w:history="1">
        <w:r w:rsidRPr="00EC7D32">
          <w:rPr>
            <w:rStyle w:val="Hyperlink"/>
            <w:rFonts w:ascii="Century Gothic" w:hAnsi="Century Gothic"/>
          </w:rPr>
          <w:t>https://resources.ca.gov/</w:t>
        </w:r>
      </w:hyperlink>
      <w:r>
        <w:rPr>
          <w:rFonts w:ascii="Century Gothic" w:hAnsi="Century Gothic"/>
        </w:rPr>
        <w:t xml:space="preserve"> </w:t>
      </w:r>
    </w:p>
    <w:p w14:paraId="74528EC3" w14:textId="77777777" w:rsidR="00591A26" w:rsidRDefault="00591A26" w:rsidP="00591A26">
      <w:pPr>
        <w:spacing w:after="0"/>
        <w:rPr>
          <w:rStyle w:val="Hyperlink"/>
          <w:rFonts w:ascii="Century Gothic" w:hAnsi="Century Gothic"/>
        </w:rPr>
      </w:pPr>
      <w:hyperlink r:id="rId7" w:history="1">
        <w:r w:rsidRPr="00EC7D32">
          <w:rPr>
            <w:rStyle w:val="Hyperlink"/>
            <w:rFonts w:ascii="Century Gothic" w:hAnsi="Century Gothic"/>
          </w:rPr>
          <w:t>https://resources.ca.gov/About-Us/Who-We-Are/Secretary-for-Natural-Resources</w:t>
        </w:r>
      </w:hyperlink>
    </w:p>
    <w:p w14:paraId="376BFFD2" w14:textId="77777777" w:rsidR="00591A26" w:rsidRDefault="00591A26" w:rsidP="00591A26">
      <w:pPr>
        <w:spacing w:after="0"/>
        <w:rPr>
          <w:rStyle w:val="Hyperlink"/>
          <w:rFonts w:ascii="Century Gothic" w:hAnsi="Century Gothic"/>
        </w:rPr>
      </w:pPr>
    </w:p>
    <w:p w14:paraId="243E04D6" w14:textId="77777777" w:rsidR="00591A26" w:rsidRPr="00A34A7B" w:rsidRDefault="00591A26" w:rsidP="00591A26">
      <w:pPr>
        <w:spacing w:after="0"/>
        <w:rPr>
          <w:rFonts w:ascii="Century Gothic" w:hAnsi="Century Gothic"/>
          <w:b/>
          <w:bCs/>
        </w:rPr>
      </w:pPr>
      <w:r w:rsidRPr="00A34A7B">
        <w:rPr>
          <w:rFonts w:ascii="Century Gothic" w:hAnsi="Century Gothic"/>
          <w:b/>
          <w:bCs/>
        </w:rPr>
        <w:t>Celebrate Native American Heritage Month with Us!</w:t>
      </w:r>
    </w:p>
    <w:p w14:paraId="37291BF2" w14:textId="6062CABF" w:rsidR="00591A26" w:rsidRDefault="00591A26" w:rsidP="00FB7633">
      <w:pPr>
        <w:spacing w:after="0"/>
        <w:rPr>
          <w:rFonts w:ascii="Century Gothic" w:hAnsi="Century Gothic"/>
        </w:rPr>
      </w:pPr>
      <w:hyperlink r:id="rId8" w:history="1">
        <w:r w:rsidRPr="000A5687">
          <w:rPr>
            <w:rStyle w:val="Hyperlink"/>
            <w:rFonts w:ascii="Century Gothic" w:hAnsi="Century Gothic"/>
          </w:rPr>
          <w:t>https://resources.ca.gov/nativeamericanheritagemonth</w:t>
        </w:r>
      </w:hyperlink>
      <w:r>
        <w:rPr>
          <w:rFonts w:ascii="Century Gothic" w:hAnsi="Century Gothic"/>
        </w:rPr>
        <w:t xml:space="preserve"> </w:t>
      </w:r>
    </w:p>
    <w:p w14:paraId="75338D2B" w14:textId="77777777" w:rsidR="00FB7633" w:rsidRPr="00FB7633" w:rsidRDefault="00FB7633" w:rsidP="00FB7633">
      <w:pPr>
        <w:spacing w:after="0"/>
        <w:rPr>
          <w:rFonts w:ascii="Century Gothic" w:hAnsi="Century Gothic"/>
        </w:rPr>
      </w:pPr>
    </w:p>
    <w:p w14:paraId="4AB2D609" w14:textId="352B9791" w:rsidR="00591A26" w:rsidRDefault="00591A26" w:rsidP="00591A26">
      <w:pPr>
        <w:rPr>
          <w:rFonts w:ascii="Century Gothic" w:hAnsi="Century Gothic"/>
          <w:b/>
          <w:bCs/>
        </w:rPr>
      </w:pPr>
      <w:r>
        <w:rPr>
          <w:rFonts w:ascii="Century Gothic" w:hAnsi="Century Gothic"/>
          <w:b/>
          <w:bCs/>
        </w:rPr>
        <w:t>Panelists:</w:t>
      </w:r>
    </w:p>
    <w:p w14:paraId="22851DEA" w14:textId="714ABBA2" w:rsidR="00591A26" w:rsidRPr="00591A26" w:rsidRDefault="00591A26" w:rsidP="00591A26">
      <w:pPr>
        <w:rPr>
          <w:rFonts w:ascii="Century Gothic" w:hAnsi="Century Gothic"/>
        </w:rPr>
      </w:pPr>
      <w:r w:rsidRPr="00591A26">
        <w:rPr>
          <w:rFonts w:ascii="Century Gothic" w:hAnsi="Century Gothic"/>
        </w:rPr>
        <w:t>-</w:t>
      </w:r>
      <w:r>
        <w:rPr>
          <w:rFonts w:ascii="Century Gothic" w:hAnsi="Century Gothic"/>
        </w:rPr>
        <w:t xml:space="preserve"> </w:t>
      </w:r>
      <w:r w:rsidRPr="00591A26">
        <w:rPr>
          <w:rFonts w:ascii="Century Gothic" w:hAnsi="Century Gothic"/>
        </w:rPr>
        <w:t>Jiwah Abdula</w:t>
      </w:r>
      <w:r>
        <w:rPr>
          <w:rFonts w:ascii="Century Gothic" w:hAnsi="Century Gothic"/>
        </w:rPr>
        <w:t>i</w:t>
      </w:r>
      <w:r w:rsidRPr="00591A26">
        <w:rPr>
          <w:rFonts w:ascii="Century Gothic" w:hAnsi="Century Gothic"/>
        </w:rPr>
        <w:t>, Minister of Environment and Climate Change, Sierra Leone</w:t>
      </w:r>
    </w:p>
    <w:p w14:paraId="67D96D8D" w14:textId="70613EE7" w:rsidR="00591A26" w:rsidRPr="00591A26" w:rsidRDefault="00591A26" w:rsidP="00591A26">
      <w:pPr>
        <w:rPr>
          <w:rFonts w:ascii="Century Gothic" w:hAnsi="Century Gothic"/>
        </w:rPr>
      </w:pPr>
      <w:r>
        <w:t xml:space="preserve">- </w:t>
      </w:r>
      <w:r w:rsidRPr="00FB7633">
        <w:rPr>
          <w:rFonts w:ascii="Century Gothic" w:hAnsi="Century Gothic"/>
        </w:rPr>
        <w:t>Marie Ikemoto</w:t>
      </w:r>
      <w:r w:rsidRPr="00591A26">
        <w:rPr>
          <w:rFonts w:ascii="Century Gothic" w:hAnsi="Century Gothic"/>
        </w:rPr>
        <w:t xml:space="preserve">, Deputy Secretary of Climate Change and Conservation of Biodiversity, State of Rio de Janeiro </w:t>
      </w:r>
    </w:p>
    <w:p w14:paraId="1B4CA85F" w14:textId="5478FBE0" w:rsidR="00591A26" w:rsidRPr="00591A26" w:rsidRDefault="00591A26" w:rsidP="00591A26">
      <w:pPr>
        <w:rPr>
          <w:rFonts w:ascii="Century Gothic" w:hAnsi="Century Gothic"/>
        </w:rPr>
      </w:pPr>
      <w:r>
        <w:t xml:space="preserve">- </w:t>
      </w:r>
      <w:r w:rsidRPr="00FB7633">
        <w:rPr>
          <w:rFonts w:ascii="Century Gothic" w:hAnsi="Century Gothic"/>
        </w:rPr>
        <w:t>Renata Gomez</w:t>
      </w:r>
      <w:r w:rsidRPr="00591A26">
        <w:rPr>
          <w:rFonts w:ascii="Century Gothic" w:hAnsi="Century Gothic"/>
        </w:rPr>
        <w:t>, Biodiversity Program Manager, Regions4</w:t>
      </w:r>
    </w:p>
    <w:p w14:paraId="66E3F86F" w14:textId="0E30068F" w:rsidR="00591A26" w:rsidRPr="00591A26" w:rsidRDefault="00591A26" w:rsidP="00591A26">
      <w:pPr>
        <w:rPr>
          <w:rFonts w:ascii="Century Gothic" w:hAnsi="Century Gothic"/>
        </w:rPr>
      </w:pPr>
      <w:r>
        <w:rPr>
          <w:rFonts w:ascii="Century Gothic" w:hAnsi="Century Gothic"/>
        </w:rPr>
        <w:t xml:space="preserve">- </w:t>
      </w:r>
      <w:r w:rsidRPr="00591A26">
        <w:rPr>
          <w:rFonts w:ascii="Century Gothic" w:hAnsi="Century Gothic"/>
        </w:rPr>
        <w:t>Cassaundra Pino, Policy Manager Native American Land Conservancy</w:t>
      </w:r>
    </w:p>
    <w:p w14:paraId="4139A841" w14:textId="0A711644" w:rsidR="006D2A6D" w:rsidRDefault="00591A26" w:rsidP="00FB7633">
      <w:pPr>
        <w:spacing w:after="0"/>
        <w:rPr>
          <w:rFonts w:ascii="Century Gothic" w:hAnsi="Century Gothic"/>
        </w:rPr>
      </w:pPr>
      <w:r>
        <w:rPr>
          <w:rFonts w:ascii="Century Gothic" w:hAnsi="Century Gothic"/>
        </w:rPr>
        <w:t xml:space="preserve">- </w:t>
      </w:r>
      <w:r w:rsidRPr="00591A26">
        <w:rPr>
          <w:rFonts w:ascii="Century Gothic" w:hAnsi="Century Gothic"/>
        </w:rPr>
        <w:t>Tim Male, Executive Director, Environmental Policy Innovation Center</w:t>
      </w:r>
    </w:p>
    <w:p w14:paraId="3B030A80" w14:textId="77777777" w:rsidR="00317BC2" w:rsidRDefault="00317BC2" w:rsidP="004414D2">
      <w:pPr>
        <w:spacing w:after="0"/>
        <w:rPr>
          <w:rFonts w:ascii="Century Gothic" w:hAnsi="Century Gothic"/>
        </w:rPr>
      </w:pPr>
    </w:p>
    <w:p w14:paraId="75135EBD" w14:textId="1ECC8295" w:rsidR="00317BC2" w:rsidRPr="00A34A7B" w:rsidRDefault="00317BC2" w:rsidP="004414D2">
      <w:pPr>
        <w:spacing w:after="0"/>
        <w:rPr>
          <w:rFonts w:ascii="Century Gothic" w:hAnsi="Century Gothic"/>
          <w:b/>
          <w:bCs/>
        </w:rPr>
      </w:pPr>
      <w:r w:rsidRPr="00A34A7B">
        <w:rPr>
          <w:rFonts w:ascii="Century Gothic" w:hAnsi="Century Gothic"/>
          <w:b/>
          <w:bCs/>
        </w:rPr>
        <w:t>Cali to Cali: California at COP16 | 30x30 California</w:t>
      </w:r>
    </w:p>
    <w:p w14:paraId="3D0B7E50" w14:textId="7B55C66C" w:rsidR="00317BC2" w:rsidRDefault="00317BC2" w:rsidP="004414D2">
      <w:pPr>
        <w:spacing w:after="0"/>
        <w:rPr>
          <w:rFonts w:ascii="Century Gothic" w:hAnsi="Century Gothic"/>
        </w:rPr>
      </w:pPr>
      <w:hyperlink r:id="rId9" w:history="1">
        <w:r w:rsidRPr="000A5687">
          <w:rPr>
            <w:rStyle w:val="Hyperlink"/>
            <w:rFonts w:ascii="Century Gothic" w:hAnsi="Century Gothic"/>
          </w:rPr>
          <w:t>https://www.californianature.ca.gov/pages/cali-to-cali-california-at-cop16</w:t>
        </w:r>
      </w:hyperlink>
      <w:r>
        <w:rPr>
          <w:rFonts w:ascii="Century Gothic" w:hAnsi="Century Gothic"/>
        </w:rPr>
        <w:t xml:space="preserve"> </w:t>
      </w:r>
    </w:p>
    <w:p w14:paraId="0F0B2ECA" w14:textId="77777777" w:rsidR="006D2A6D" w:rsidRDefault="006D2A6D" w:rsidP="004414D2">
      <w:pPr>
        <w:spacing w:after="0"/>
        <w:rPr>
          <w:rFonts w:ascii="Century Gothic" w:hAnsi="Century Gothic"/>
        </w:rPr>
      </w:pPr>
    </w:p>
    <w:p w14:paraId="40847AFF" w14:textId="22081737" w:rsidR="006D2A6D" w:rsidRDefault="006D2A6D" w:rsidP="004414D2">
      <w:pPr>
        <w:spacing w:after="0"/>
        <w:rPr>
          <w:rFonts w:ascii="Century Gothic" w:hAnsi="Century Gothic"/>
        </w:rPr>
      </w:pPr>
      <w:r w:rsidRPr="006D2A6D">
        <w:rPr>
          <w:rFonts w:ascii="Century Gothic" w:hAnsi="Century Gothic"/>
        </w:rPr>
        <w:t>2024_30x30_Pathways_Progress_Report</w:t>
      </w:r>
      <w:r>
        <w:rPr>
          <w:rFonts w:ascii="Century Gothic" w:hAnsi="Century Gothic"/>
        </w:rPr>
        <w:t xml:space="preserve">: </w:t>
      </w:r>
      <w:hyperlink r:id="rId10" w:history="1">
        <w:r w:rsidRPr="000A5687">
          <w:rPr>
            <w:rStyle w:val="Hyperlink"/>
            <w:rFonts w:ascii="Century Gothic" w:hAnsi="Century Gothic"/>
          </w:rPr>
          <w:t>https://resources.ca.gov/-/media/CNRA-Website/Files/2024_30x30_Pathways_Progress_Report.pdf</w:t>
        </w:r>
      </w:hyperlink>
      <w:r>
        <w:rPr>
          <w:rFonts w:ascii="Century Gothic" w:hAnsi="Century Gothic"/>
        </w:rPr>
        <w:t xml:space="preserve"> </w:t>
      </w:r>
    </w:p>
    <w:p w14:paraId="38590C0E" w14:textId="77777777" w:rsidR="00F64BC4" w:rsidRDefault="00F64BC4" w:rsidP="004414D2">
      <w:pPr>
        <w:spacing w:after="0"/>
        <w:rPr>
          <w:rFonts w:ascii="Century Gothic" w:hAnsi="Century Gothic"/>
        </w:rPr>
      </w:pPr>
    </w:p>
    <w:p w14:paraId="502BDB9A" w14:textId="70D407EC" w:rsidR="00A9241E" w:rsidRDefault="00A9241E" w:rsidP="004414D2">
      <w:pPr>
        <w:spacing w:after="0"/>
        <w:rPr>
          <w:rFonts w:ascii="Century Gothic" w:hAnsi="Century Gothic"/>
        </w:rPr>
      </w:pPr>
      <w:r>
        <w:rPr>
          <w:rFonts w:ascii="Century Gothic" w:hAnsi="Century Gothic"/>
        </w:rPr>
        <w:t>Conserved Areas Explorer:</w:t>
      </w:r>
    </w:p>
    <w:p w14:paraId="00328803" w14:textId="5382642C" w:rsidR="00A9241E" w:rsidRDefault="00A9241E" w:rsidP="004414D2">
      <w:pPr>
        <w:spacing w:after="0"/>
        <w:rPr>
          <w:rFonts w:ascii="Century Gothic" w:hAnsi="Century Gothic"/>
        </w:rPr>
      </w:pPr>
      <w:hyperlink r:id="rId11" w:history="1">
        <w:r w:rsidRPr="000A5687">
          <w:rPr>
            <w:rStyle w:val="Hyperlink"/>
            <w:rFonts w:ascii="Century Gothic" w:hAnsi="Century Gothic"/>
          </w:rPr>
          <w:t>https://experience.arcgis.com/experience/83b5c08cae8b47d3b7c623f2de1f0dcc</w:t>
        </w:r>
      </w:hyperlink>
      <w:r>
        <w:rPr>
          <w:rFonts w:ascii="Century Gothic" w:hAnsi="Century Gothic"/>
        </w:rPr>
        <w:t xml:space="preserve"> </w:t>
      </w:r>
    </w:p>
    <w:p w14:paraId="52D0C30E" w14:textId="77777777" w:rsidR="00A9241E" w:rsidRDefault="00A9241E" w:rsidP="004414D2">
      <w:pPr>
        <w:spacing w:after="0"/>
        <w:rPr>
          <w:rFonts w:ascii="Century Gothic" w:hAnsi="Century Gothic"/>
        </w:rPr>
      </w:pPr>
    </w:p>
    <w:p w14:paraId="4ABDB705" w14:textId="0E91306B" w:rsidR="00A9241E" w:rsidRDefault="00A9241E" w:rsidP="004414D2">
      <w:pPr>
        <w:spacing w:after="0"/>
        <w:rPr>
          <w:rFonts w:ascii="Century Gothic" w:hAnsi="Century Gothic"/>
        </w:rPr>
      </w:pPr>
      <w:r>
        <w:rPr>
          <w:rFonts w:ascii="Century Gothic" w:hAnsi="Century Gothic"/>
        </w:rPr>
        <w:t xml:space="preserve">Strengthing Tribal Partnerships: </w:t>
      </w:r>
      <w:r w:rsidRPr="00A9241E">
        <w:rPr>
          <w:rFonts w:ascii="Century Gothic" w:hAnsi="Century Gothic"/>
        </w:rPr>
        <w:t>Tribal Nature-Based Solutions Program</w:t>
      </w:r>
      <w:r>
        <w:rPr>
          <w:rFonts w:ascii="Century Gothic" w:hAnsi="Century Gothic"/>
        </w:rPr>
        <w:t xml:space="preserve"> - </w:t>
      </w:r>
      <w:hyperlink r:id="rId12" w:history="1">
        <w:r w:rsidRPr="000A5687">
          <w:rPr>
            <w:rStyle w:val="Hyperlink"/>
            <w:rFonts w:ascii="Century Gothic" w:hAnsi="Century Gothic"/>
          </w:rPr>
          <w:t>https://resources.ca.gov/Tribal-Nature-Based-Solutions-Program</w:t>
        </w:r>
      </w:hyperlink>
      <w:r>
        <w:rPr>
          <w:rFonts w:ascii="Century Gothic" w:hAnsi="Century Gothic"/>
        </w:rPr>
        <w:t xml:space="preserve"> </w:t>
      </w:r>
    </w:p>
    <w:p w14:paraId="0638E90A" w14:textId="77777777" w:rsidR="00A9241E" w:rsidRDefault="00A9241E" w:rsidP="004414D2">
      <w:pPr>
        <w:spacing w:after="0"/>
        <w:rPr>
          <w:rFonts w:ascii="Century Gothic" w:hAnsi="Century Gothic"/>
        </w:rPr>
      </w:pPr>
    </w:p>
    <w:p w14:paraId="2DF2B7BD" w14:textId="6E00945C" w:rsidR="00D5744D" w:rsidRPr="007D3F84" w:rsidRDefault="00D5744D" w:rsidP="007D3F84">
      <w:pPr>
        <w:spacing w:after="0"/>
        <w:rPr>
          <w:rFonts w:ascii="Century Gothic" w:hAnsi="Century Gothic"/>
          <w:b/>
          <w:bCs/>
        </w:rPr>
      </w:pPr>
      <w:r w:rsidRPr="007D3F84">
        <w:rPr>
          <w:rFonts w:ascii="Century Gothic" w:hAnsi="Century Gothic"/>
          <w:b/>
          <w:bCs/>
        </w:rPr>
        <w:t>Jiwah Abdula</w:t>
      </w:r>
      <w:r w:rsidR="007D3F84" w:rsidRPr="007D3F84">
        <w:rPr>
          <w:rFonts w:ascii="Century Gothic" w:hAnsi="Century Gothic"/>
          <w:b/>
          <w:bCs/>
        </w:rPr>
        <w:t>i</w:t>
      </w:r>
      <w:r w:rsidRPr="007D3F84">
        <w:rPr>
          <w:rFonts w:ascii="Century Gothic" w:hAnsi="Century Gothic"/>
          <w:b/>
          <w:bCs/>
        </w:rPr>
        <w:t>, Minister of Environment and Climate Change, Sierra Leone</w:t>
      </w:r>
    </w:p>
    <w:p w14:paraId="36EB5CBC" w14:textId="338C3B13" w:rsidR="00EF2C05" w:rsidRDefault="00EF2C05" w:rsidP="00EF2C05">
      <w:pPr>
        <w:rPr>
          <w:rFonts w:ascii="Century Gothic" w:hAnsi="Century Gothic"/>
        </w:rPr>
      </w:pPr>
      <w:hyperlink r:id="rId13" w:history="1">
        <w:r w:rsidRPr="000A5687">
          <w:rPr>
            <w:rStyle w:val="Hyperlink"/>
            <w:rFonts w:ascii="Century Gothic" w:hAnsi="Century Gothic"/>
          </w:rPr>
          <w:t>https://statehouse.gov.sl/</w:t>
        </w:r>
      </w:hyperlink>
      <w:r>
        <w:rPr>
          <w:rFonts w:ascii="Century Gothic" w:hAnsi="Century Gothic"/>
        </w:rPr>
        <w:t xml:space="preserve"> </w:t>
      </w:r>
    </w:p>
    <w:p w14:paraId="45A2AF42" w14:textId="35AA9FD3" w:rsidR="007D3F84" w:rsidRPr="00FB7633" w:rsidRDefault="007D3F84" w:rsidP="007D3F84">
      <w:pPr>
        <w:spacing w:after="0"/>
        <w:rPr>
          <w:rFonts w:ascii="Century Gothic" w:hAnsi="Century Gothic"/>
        </w:rPr>
      </w:pPr>
      <w:r w:rsidRPr="00FB7633">
        <w:rPr>
          <w:rFonts w:ascii="Century Gothic" w:hAnsi="Century Gothic"/>
        </w:rPr>
        <w:t>About Climate Change Misniseter Jiwoh Abdulai</w:t>
      </w:r>
    </w:p>
    <w:p w14:paraId="6B514D5A" w14:textId="0CFC12B1" w:rsidR="007D3F84" w:rsidRDefault="007D3F84" w:rsidP="007D3F84">
      <w:pPr>
        <w:spacing w:after="0"/>
        <w:rPr>
          <w:rFonts w:ascii="Century Gothic" w:hAnsi="Century Gothic"/>
        </w:rPr>
      </w:pPr>
      <w:hyperlink r:id="rId14" w:history="1">
        <w:r w:rsidRPr="000A5687">
          <w:rPr>
            <w:rStyle w:val="Hyperlink"/>
            <w:rFonts w:ascii="Century Gothic" w:hAnsi="Century Gothic"/>
          </w:rPr>
          <w:t>https://www.linkedin.com/in/jiwoh-abdulai-5481a410/?originalSubdomain=sl</w:t>
        </w:r>
      </w:hyperlink>
      <w:r>
        <w:rPr>
          <w:rFonts w:ascii="Century Gothic" w:hAnsi="Century Gothic"/>
        </w:rPr>
        <w:t xml:space="preserve"> </w:t>
      </w:r>
    </w:p>
    <w:p w14:paraId="73B2DF99" w14:textId="77777777" w:rsidR="007D3F84" w:rsidRDefault="007D3F84" w:rsidP="007D3F84">
      <w:pPr>
        <w:spacing w:after="0"/>
        <w:rPr>
          <w:rFonts w:ascii="Century Gothic" w:hAnsi="Century Gothic"/>
        </w:rPr>
      </w:pPr>
    </w:p>
    <w:p w14:paraId="70BC3AB7" w14:textId="4138CF16" w:rsidR="007D3F84" w:rsidRDefault="007D3F84" w:rsidP="007D3F84">
      <w:pPr>
        <w:spacing w:after="0"/>
        <w:rPr>
          <w:rFonts w:ascii="Century Gothic" w:hAnsi="Century Gothic"/>
        </w:rPr>
      </w:pPr>
      <w:r w:rsidRPr="00FB7633">
        <w:rPr>
          <w:rFonts w:ascii="Century Gothic" w:hAnsi="Century Gothic"/>
        </w:rPr>
        <w:lastRenderedPageBreak/>
        <w:t>Liberia and Sierra Leone Highlight Gola Rainforest Conservation at COP 16 – Liberia Environmental Protection Agency</w:t>
      </w:r>
      <w:r w:rsidR="00FB7633">
        <w:rPr>
          <w:rFonts w:ascii="Century Gothic" w:hAnsi="Century Gothic"/>
        </w:rPr>
        <w:t xml:space="preserve">: </w:t>
      </w:r>
      <w:hyperlink r:id="rId15" w:history="1">
        <w:r w:rsidR="00FB7633" w:rsidRPr="000A5687">
          <w:rPr>
            <w:rStyle w:val="Hyperlink"/>
            <w:rFonts w:ascii="Century Gothic" w:hAnsi="Century Gothic"/>
          </w:rPr>
          <w:t>https://epa.gov.lr/liberia-and-sierra-leone-highlight-gola-rainforest-conservation-at-cop-16/</w:t>
        </w:r>
      </w:hyperlink>
      <w:r>
        <w:rPr>
          <w:rFonts w:ascii="Century Gothic" w:hAnsi="Century Gothic"/>
        </w:rPr>
        <w:t xml:space="preserve"> </w:t>
      </w:r>
    </w:p>
    <w:p w14:paraId="0343AE0C" w14:textId="77777777" w:rsidR="007D3F84" w:rsidRDefault="007D3F84" w:rsidP="007D3F84">
      <w:pPr>
        <w:spacing w:after="0"/>
        <w:rPr>
          <w:rFonts w:ascii="Century Gothic" w:hAnsi="Century Gothic"/>
          <w:b/>
          <w:bCs/>
        </w:rPr>
      </w:pPr>
    </w:p>
    <w:p w14:paraId="1C0E3D58" w14:textId="5D0375DB" w:rsidR="00F64BC4" w:rsidRPr="00D06D65" w:rsidRDefault="00D5744D" w:rsidP="00FB7633">
      <w:pPr>
        <w:spacing w:after="0"/>
        <w:rPr>
          <w:rFonts w:ascii="Century Gothic" w:hAnsi="Century Gothic"/>
          <w:b/>
          <w:bCs/>
        </w:rPr>
      </w:pPr>
      <w:r w:rsidRPr="00D06D65">
        <w:rPr>
          <w:rFonts w:ascii="Century Gothic" w:hAnsi="Century Gothic"/>
          <w:b/>
          <w:bCs/>
        </w:rPr>
        <w:t>Renata Gomez</w:t>
      </w:r>
      <w:r w:rsidRPr="00D06D65">
        <w:rPr>
          <w:rFonts w:ascii="Century Gothic" w:hAnsi="Century Gothic"/>
          <w:b/>
          <w:bCs/>
        </w:rPr>
        <w:t>, Biodiversity Program Manager, Regions4</w:t>
      </w:r>
    </w:p>
    <w:p w14:paraId="23410A50" w14:textId="2B1FDACE" w:rsidR="00F64BC4" w:rsidRPr="00D06D65" w:rsidRDefault="00F64BC4" w:rsidP="007D3F84">
      <w:pPr>
        <w:rPr>
          <w:rFonts w:ascii="Century Gothic" w:hAnsi="Century Gothic"/>
        </w:rPr>
      </w:pPr>
      <w:hyperlink r:id="rId16" w:history="1">
        <w:r w:rsidRPr="00D06D65">
          <w:rPr>
            <w:rStyle w:val="Hyperlink"/>
            <w:rFonts w:ascii="Century Gothic" w:hAnsi="Century Gothic"/>
          </w:rPr>
          <w:t>https://regions4.org/</w:t>
        </w:r>
      </w:hyperlink>
      <w:r w:rsidRPr="00D06D65">
        <w:rPr>
          <w:rFonts w:ascii="Century Gothic" w:hAnsi="Century Gothic"/>
        </w:rPr>
        <w:t xml:space="preserve"> </w:t>
      </w:r>
    </w:p>
    <w:p w14:paraId="5F662FC3" w14:textId="4C20056D" w:rsidR="00F64BC4" w:rsidRPr="00D06D65" w:rsidRDefault="00F64BC4" w:rsidP="00D06D65">
      <w:pPr>
        <w:spacing w:after="0"/>
        <w:rPr>
          <w:rFonts w:ascii="Century Gothic" w:hAnsi="Century Gothic"/>
        </w:rPr>
      </w:pPr>
      <w:r w:rsidRPr="00D06D65">
        <w:rPr>
          <w:rFonts w:ascii="Century Gothic" w:hAnsi="Century Gothic"/>
        </w:rPr>
        <w:t xml:space="preserve">At Regions4, we act, we connect, we transform. We act by staying close to the territories we serve, embodying transformative </w:t>
      </w:r>
      <w:proofErr w:type="gramStart"/>
      <w:r w:rsidRPr="00D06D65">
        <w:rPr>
          <w:rFonts w:ascii="Century Gothic" w:hAnsi="Century Gothic"/>
        </w:rPr>
        <w:t>change</w:t>
      </w:r>
      <w:proofErr w:type="gramEnd"/>
      <w:r w:rsidRPr="00D06D65">
        <w:rPr>
          <w:rFonts w:ascii="Century Gothic" w:hAnsi="Century Gothic"/>
        </w:rPr>
        <w:t xml:space="preserve"> on the ground. We connect regions to each other and to the UN, ensuring their voices are heard in global discussions. We transform by driving real, localized progress in climate change, biodiversity, and sustainable development. We represent 50 regional governments from 22 countries across 4 continents. Join us on our inspiring journey in building a sustainable future for all.</w:t>
      </w:r>
    </w:p>
    <w:p w14:paraId="15B1B800" w14:textId="60B140E2" w:rsidR="00F64BC4" w:rsidRDefault="00F64BC4" w:rsidP="007D3F84">
      <w:pPr>
        <w:rPr>
          <w:rFonts w:ascii="Century Gothic" w:hAnsi="Century Gothic"/>
        </w:rPr>
      </w:pPr>
      <w:r>
        <w:rPr>
          <w:rFonts w:ascii="Century Gothic" w:hAnsi="Century Gothic"/>
        </w:rPr>
        <w:t xml:space="preserve">Bio: </w:t>
      </w:r>
      <w:hyperlink r:id="rId17" w:history="1">
        <w:r w:rsidRPr="000A5687">
          <w:rPr>
            <w:rStyle w:val="Hyperlink"/>
            <w:rFonts w:ascii="Century Gothic" w:hAnsi="Century Gothic"/>
          </w:rPr>
          <w:t>https://www.linkedin.com/in/renatagomez/?locale=en_US</w:t>
        </w:r>
      </w:hyperlink>
    </w:p>
    <w:p w14:paraId="289A6BA1" w14:textId="72FB22E7" w:rsidR="00F64BC4" w:rsidRDefault="00F64BC4" w:rsidP="007D3F84">
      <w:pPr>
        <w:rPr>
          <w:rFonts w:ascii="Century Gothic" w:hAnsi="Century Gothic"/>
        </w:rPr>
      </w:pPr>
      <w:hyperlink r:id="rId18" w:history="1">
        <w:r w:rsidRPr="000A5687">
          <w:rPr>
            <w:rStyle w:val="Hyperlink"/>
            <w:rFonts w:ascii="Century Gothic" w:hAnsi="Century Gothic"/>
          </w:rPr>
          <w:t>https://regions4.org/team/renata-gomez/</w:t>
        </w:r>
      </w:hyperlink>
      <w:r>
        <w:rPr>
          <w:rFonts w:ascii="Century Gothic" w:hAnsi="Century Gothic"/>
        </w:rPr>
        <w:t xml:space="preserve"> </w:t>
      </w:r>
    </w:p>
    <w:p w14:paraId="7C33DED2" w14:textId="6C071FC8" w:rsidR="00F64BC4" w:rsidRDefault="00F64BC4" w:rsidP="00FB7633">
      <w:pPr>
        <w:spacing w:after="0"/>
        <w:rPr>
          <w:rFonts w:ascii="Century Gothic" w:hAnsi="Century Gothic"/>
          <w:b/>
          <w:bCs/>
        </w:rPr>
      </w:pPr>
      <w:r w:rsidRPr="00FB7633">
        <w:rPr>
          <w:rFonts w:ascii="Century Gothic" w:hAnsi="Century Gothic"/>
          <w:b/>
          <w:bCs/>
        </w:rPr>
        <w:t>Marie Ikemoto</w:t>
      </w:r>
      <w:r w:rsidRPr="006D2A6D">
        <w:rPr>
          <w:rFonts w:ascii="Century Gothic" w:hAnsi="Century Gothic"/>
          <w:b/>
          <w:bCs/>
        </w:rPr>
        <w:t xml:space="preserve">, Deputy Secretary of Climate Change and Conservation of Biodiversity, State of Rio de Janeiro </w:t>
      </w:r>
    </w:p>
    <w:p w14:paraId="6CF80CF5" w14:textId="59773D60" w:rsidR="00F64BC4" w:rsidRPr="00F64BC4" w:rsidRDefault="00A34A7B" w:rsidP="00F64BC4">
      <w:pPr>
        <w:rPr>
          <w:rFonts w:ascii="Century Gothic" w:hAnsi="Century Gothic"/>
        </w:rPr>
      </w:pPr>
      <w:hyperlink r:id="rId19" w:history="1">
        <w:r w:rsidRPr="000A5687">
          <w:rPr>
            <w:rStyle w:val="Hyperlink"/>
            <w:rFonts w:ascii="Century Gothic" w:hAnsi="Century Gothic"/>
          </w:rPr>
          <w:t>https://rj.gov.br/</w:t>
        </w:r>
      </w:hyperlink>
      <w:r>
        <w:rPr>
          <w:rFonts w:ascii="Century Gothic" w:hAnsi="Century Gothic"/>
        </w:rPr>
        <w:t xml:space="preserve"> </w:t>
      </w:r>
      <w:r w:rsidR="00F64BC4" w:rsidRPr="00F64BC4">
        <w:rPr>
          <w:rFonts w:ascii="Century Gothic" w:hAnsi="Century Gothic"/>
        </w:rPr>
        <w:t xml:space="preserve">  </w:t>
      </w:r>
    </w:p>
    <w:p w14:paraId="0315F7C9" w14:textId="77777777" w:rsidR="00F64BC4" w:rsidRDefault="00F64BC4" w:rsidP="00FB7633">
      <w:pPr>
        <w:spacing w:after="0"/>
        <w:rPr>
          <w:rFonts w:ascii="Century Gothic" w:hAnsi="Century Gothic"/>
        </w:rPr>
      </w:pPr>
      <w:r>
        <w:rPr>
          <w:rFonts w:ascii="Century Gothic" w:hAnsi="Century Gothic"/>
        </w:rPr>
        <w:t xml:space="preserve">Bio: </w:t>
      </w:r>
      <w:hyperlink r:id="rId20" w:history="1">
        <w:r w:rsidRPr="000A5687">
          <w:rPr>
            <w:rStyle w:val="Hyperlink"/>
            <w:rFonts w:ascii="Century Gothic" w:hAnsi="Century Gothic"/>
          </w:rPr>
          <w:t>https://www.linkedin.com/in/silviamarieikemoto/?originalSubdomain=br</w:t>
        </w:r>
      </w:hyperlink>
      <w:r>
        <w:rPr>
          <w:rFonts w:ascii="Century Gothic" w:hAnsi="Century Gothic"/>
        </w:rPr>
        <w:t xml:space="preserve"> </w:t>
      </w:r>
    </w:p>
    <w:p w14:paraId="7CCF9955" w14:textId="77777777" w:rsidR="00F64BC4" w:rsidRDefault="00F64BC4" w:rsidP="00F64BC4">
      <w:pPr>
        <w:rPr>
          <w:rFonts w:ascii="Century Gothic" w:hAnsi="Century Gothic"/>
        </w:rPr>
      </w:pPr>
      <w:r w:rsidRPr="006D2A6D">
        <w:rPr>
          <w:rFonts w:ascii="Century Gothic" w:hAnsi="Century Gothic"/>
        </w:rPr>
        <w:t xml:space="preserve">Possessing more than 15 years of experience in the environmental area. She is a Doctor in </w:t>
      </w:r>
      <w:proofErr w:type="gramStart"/>
      <w:r w:rsidRPr="006D2A6D">
        <w:rPr>
          <w:rFonts w:ascii="Century Gothic" w:hAnsi="Century Gothic"/>
        </w:rPr>
        <w:t>the Environment</w:t>
      </w:r>
      <w:proofErr w:type="gramEnd"/>
      <w:r w:rsidRPr="006D2A6D">
        <w:rPr>
          <w:rFonts w:ascii="Century Gothic" w:hAnsi="Century Gothic"/>
        </w:rPr>
        <w:t xml:space="preserve"> at the State University of Rio de Janeiro, a </w:t>
      </w:r>
      <w:proofErr w:type="gramStart"/>
      <w:r w:rsidRPr="006D2A6D">
        <w:rPr>
          <w:rFonts w:ascii="Century Gothic" w:hAnsi="Century Gothic"/>
        </w:rPr>
        <w:t>Master in Environmental Science</w:t>
      </w:r>
      <w:proofErr w:type="gramEnd"/>
      <w:r w:rsidRPr="006D2A6D">
        <w:rPr>
          <w:rFonts w:ascii="Century Gothic" w:hAnsi="Century Gothic"/>
        </w:rPr>
        <w:t xml:space="preserve"> at the Fluminense Federal University and a graduate in Biological Sciences (Bachelor's Degree) at the Fluminense Federal University. She has been a public servant at the State Institute of the Environment since 2010.</w:t>
      </w:r>
    </w:p>
    <w:p w14:paraId="4AEA976A" w14:textId="2776F44D" w:rsidR="007D3F84" w:rsidRDefault="00F64BC4" w:rsidP="007D3F84">
      <w:pPr>
        <w:rPr>
          <w:rFonts w:ascii="Century Gothic" w:hAnsi="Century Gothic"/>
        </w:rPr>
      </w:pPr>
      <w:r w:rsidRPr="006D2A6D">
        <w:rPr>
          <w:rFonts w:ascii="Century Gothic" w:hAnsi="Century Gothic"/>
        </w:rPr>
        <w:t>She has experience in managing public programs and projects; contract management; technical cooperation agreements; coordination and/or accompaniment of projects with international organizations (IDB, FAO, World Bank); coordination of work groups and participation in collegiate bodies. We have knowledge and adjustments to environmental public policy issues; biodiversity conservation; water resources management; territory management; climatic changes, ecosystem services; solutions based on nature, payment for environmental services; protection and recovery of hydrographic basins; geographic information systems; environmental studies; coastal management and disaster risk management.</w:t>
      </w:r>
    </w:p>
    <w:p w14:paraId="54260283" w14:textId="469B3CB1" w:rsidR="00D5744D" w:rsidRPr="00A9241E" w:rsidRDefault="00D5744D" w:rsidP="00FB7633">
      <w:pPr>
        <w:spacing w:after="0"/>
        <w:rPr>
          <w:rFonts w:ascii="Century Gothic" w:hAnsi="Century Gothic"/>
          <w:b/>
          <w:bCs/>
        </w:rPr>
      </w:pPr>
      <w:r w:rsidRPr="00A9241E">
        <w:rPr>
          <w:rFonts w:ascii="Century Gothic" w:hAnsi="Century Gothic"/>
          <w:b/>
          <w:bCs/>
        </w:rPr>
        <w:t xml:space="preserve">Cassandra Pino, Policy </w:t>
      </w:r>
      <w:r w:rsidR="00F64BC4" w:rsidRPr="00A9241E">
        <w:rPr>
          <w:rFonts w:ascii="Century Gothic" w:hAnsi="Century Gothic"/>
          <w:b/>
          <w:bCs/>
        </w:rPr>
        <w:t>Manager, Native</w:t>
      </w:r>
      <w:r w:rsidRPr="00A9241E">
        <w:rPr>
          <w:rFonts w:ascii="Century Gothic" w:hAnsi="Century Gothic"/>
          <w:b/>
          <w:bCs/>
        </w:rPr>
        <w:t xml:space="preserve"> American Land Conservancy</w:t>
      </w:r>
      <w:r w:rsidR="00F64BC4" w:rsidRPr="00A9241E">
        <w:rPr>
          <w:rFonts w:ascii="Century Gothic" w:hAnsi="Century Gothic"/>
          <w:b/>
          <w:bCs/>
        </w:rPr>
        <w:t xml:space="preserve"> (</w:t>
      </w:r>
      <w:r w:rsidR="00F64BC4" w:rsidRPr="00A9241E">
        <w:rPr>
          <w:rFonts w:ascii="Century Gothic" w:hAnsi="Century Gothic"/>
          <w:b/>
          <w:bCs/>
          <w:i/>
          <w:iCs/>
        </w:rPr>
        <w:t>Acoma Pueblo</w:t>
      </w:r>
      <w:r w:rsidR="00F64BC4" w:rsidRPr="00A9241E">
        <w:rPr>
          <w:rFonts w:ascii="Century Gothic" w:hAnsi="Century Gothic"/>
          <w:b/>
          <w:bCs/>
          <w:i/>
          <w:iCs/>
        </w:rPr>
        <w:t>)</w:t>
      </w:r>
    </w:p>
    <w:p w14:paraId="4A6FD761" w14:textId="52D73025" w:rsidR="00F64BC4" w:rsidRDefault="00F64BC4" w:rsidP="007D3F84">
      <w:pPr>
        <w:rPr>
          <w:rFonts w:ascii="Century Gothic" w:hAnsi="Century Gothic"/>
        </w:rPr>
      </w:pPr>
      <w:hyperlink r:id="rId21" w:history="1">
        <w:r w:rsidRPr="000A5687">
          <w:rPr>
            <w:rStyle w:val="Hyperlink"/>
            <w:rFonts w:ascii="Century Gothic" w:hAnsi="Century Gothic"/>
          </w:rPr>
          <w:t>https://www.nativeamericanland.org/</w:t>
        </w:r>
      </w:hyperlink>
      <w:r>
        <w:rPr>
          <w:rFonts w:ascii="Century Gothic" w:hAnsi="Century Gothic"/>
        </w:rPr>
        <w:t xml:space="preserve"> </w:t>
      </w:r>
    </w:p>
    <w:p w14:paraId="21D269F1" w14:textId="1402C671" w:rsidR="00D06D65" w:rsidRPr="007D3F84" w:rsidRDefault="00D06D65" w:rsidP="007D3F84">
      <w:pPr>
        <w:rPr>
          <w:rFonts w:ascii="Century Gothic" w:hAnsi="Century Gothic"/>
        </w:rPr>
      </w:pPr>
      <w:r w:rsidRPr="00D06D65">
        <w:rPr>
          <w:rFonts w:ascii="Century Gothic" w:hAnsi="Century Gothic"/>
        </w:rPr>
        <w:t>Established in 1998, the Native American Land Conservancy (NALC), safeguards off-reservation sacred sites in California's ancestral territories. Evolving in response to ongoing development, NALC has become a vital force, now expanded to protect and restore sacred sites nationwide.</w:t>
      </w:r>
    </w:p>
    <w:p w14:paraId="68D815F2" w14:textId="4F7BCE6E" w:rsidR="007D3F84" w:rsidRDefault="007D3F84" w:rsidP="007D3F84">
      <w:pPr>
        <w:rPr>
          <w:rFonts w:ascii="Century Gothic" w:hAnsi="Century Gothic"/>
        </w:rPr>
      </w:pPr>
      <w:hyperlink r:id="rId22" w:history="1">
        <w:r w:rsidRPr="000A5687">
          <w:rPr>
            <w:rStyle w:val="Hyperlink"/>
            <w:rFonts w:ascii="Century Gothic" w:hAnsi="Century Gothic"/>
          </w:rPr>
          <w:t>https://www.linkedin.com/in/cassaundra-pino-0768bb22a/</w:t>
        </w:r>
      </w:hyperlink>
      <w:r>
        <w:rPr>
          <w:rFonts w:ascii="Century Gothic" w:hAnsi="Century Gothic"/>
        </w:rPr>
        <w:t xml:space="preserve"> </w:t>
      </w:r>
    </w:p>
    <w:p w14:paraId="513B4B88" w14:textId="77777777" w:rsidR="00D5744D" w:rsidRPr="00FB7633" w:rsidRDefault="00D5744D" w:rsidP="006D2A6D">
      <w:pPr>
        <w:rPr>
          <w:rFonts w:ascii="Century Gothic" w:hAnsi="Century Gothic"/>
          <w:b/>
          <w:bCs/>
        </w:rPr>
      </w:pPr>
      <w:r w:rsidRPr="00FB7633">
        <w:rPr>
          <w:rFonts w:ascii="Century Gothic" w:hAnsi="Century Gothic"/>
          <w:b/>
          <w:bCs/>
        </w:rPr>
        <w:lastRenderedPageBreak/>
        <w:t>Tim Male, Executive Director, Environmental Policy Innovation Center</w:t>
      </w:r>
    </w:p>
    <w:p w14:paraId="2E7F7DC3" w14:textId="66F0320D" w:rsidR="00F64BC4" w:rsidRDefault="00F64BC4" w:rsidP="00FB7633">
      <w:pPr>
        <w:spacing w:after="0"/>
        <w:rPr>
          <w:rFonts w:ascii="Century Gothic" w:hAnsi="Century Gothic"/>
        </w:rPr>
      </w:pPr>
      <w:hyperlink r:id="rId23" w:history="1">
        <w:r w:rsidRPr="000A5687">
          <w:rPr>
            <w:rStyle w:val="Hyperlink"/>
            <w:rFonts w:ascii="Century Gothic" w:hAnsi="Century Gothic"/>
          </w:rPr>
          <w:t>https://www.policyinnovation.org/</w:t>
        </w:r>
      </w:hyperlink>
      <w:r>
        <w:rPr>
          <w:rFonts w:ascii="Century Gothic" w:hAnsi="Century Gothic"/>
        </w:rPr>
        <w:t xml:space="preserve"> </w:t>
      </w:r>
    </w:p>
    <w:p w14:paraId="39212D15" w14:textId="3DBC93BA" w:rsidR="006D2A6D" w:rsidRPr="006D2A6D" w:rsidRDefault="006D2A6D" w:rsidP="006D2A6D">
      <w:pPr>
        <w:rPr>
          <w:rFonts w:ascii="Century Gothic" w:hAnsi="Century Gothic"/>
        </w:rPr>
      </w:pPr>
      <w:r>
        <w:rPr>
          <w:rFonts w:ascii="Century Gothic" w:hAnsi="Century Gothic"/>
        </w:rPr>
        <w:t xml:space="preserve">More about Tim: </w:t>
      </w:r>
      <w:hyperlink r:id="rId24" w:history="1">
        <w:r w:rsidRPr="000A5687">
          <w:rPr>
            <w:rStyle w:val="Hyperlink"/>
            <w:rFonts w:ascii="Century Gothic" w:hAnsi="Century Gothic"/>
          </w:rPr>
          <w:t>https://www.policyinnovation.org/tim-male</w:t>
        </w:r>
      </w:hyperlink>
      <w:r>
        <w:rPr>
          <w:rFonts w:ascii="Century Gothic" w:hAnsi="Century Gothic"/>
        </w:rPr>
        <w:t xml:space="preserve"> </w:t>
      </w:r>
    </w:p>
    <w:p w14:paraId="7A0F939F" w14:textId="03BDA08A" w:rsidR="00FB7633" w:rsidRDefault="006D2A6D" w:rsidP="006D2A6D">
      <w:pPr>
        <w:rPr>
          <w:rFonts w:ascii="Century Gothic" w:hAnsi="Century Gothic"/>
        </w:rPr>
      </w:pPr>
      <w:r w:rsidRPr="006D2A6D">
        <w:rPr>
          <w:rFonts w:ascii="Century Gothic" w:hAnsi="Century Gothic"/>
        </w:rPr>
        <w:t>Tim founded the Environmental Policy Innovation Center in 2017. Prior to launching this startup, he served as an Associate Director at the White House Council on Environmental Quality, Vice President for Conservation Policy at Defenders of Wildlife, Director at National Fish and Wildlife Foundation, and Co-Director of agriculture policy at Environmental Defense Fund. He holds degrees in science from Yale University and the University of Hawaii. His writing has appeared in the Wall Street Journal, Washington Post, Science magazine and a diversity of peer-reviewed journals. He has received a Marshall Memorial Fellowship and AAAS Science and Technology Policy Fellowship (declined). He also ran for office and won, serving three terms as a city councilmember and leading the successful effort for that city to become the first in the country to lower its voting age to 16.</w:t>
      </w:r>
    </w:p>
    <w:p w14:paraId="72DF394E" w14:textId="1293EEA7" w:rsidR="00FB7633" w:rsidRPr="006D2A6D" w:rsidRDefault="00FB7633" w:rsidP="006D2A6D">
      <w:pPr>
        <w:rPr>
          <w:rFonts w:ascii="Century Gothic" w:hAnsi="Century Gothic"/>
        </w:rPr>
      </w:pPr>
      <w:hyperlink r:id="rId25" w:history="1">
        <w:r w:rsidRPr="00FB7633">
          <w:rPr>
            <w:rStyle w:val="Hyperlink"/>
            <w:rFonts w:ascii="Century Gothic" w:hAnsi="Century Gothic"/>
          </w:rPr>
          <w:t>Role of Biodiversity Credits in Promoting Conservation Outcomes</w:t>
        </w:r>
      </w:hyperlink>
      <w:r>
        <w:rPr>
          <w:rFonts w:ascii="Century Gothic" w:hAnsi="Century Gothic"/>
        </w:rPr>
        <w:t xml:space="preserve"> - </w:t>
      </w:r>
      <w:r w:rsidRPr="00FB7633">
        <w:rPr>
          <w:rFonts w:ascii="Century Gothic" w:hAnsi="Century Gothic"/>
        </w:rPr>
        <w:t>Biodiversity credits are a market-based mechanism designed to incentivize the protection and restoration of natural environments. </w:t>
      </w:r>
    </w:p>
    <w:p w14:paraId="6EF584D4" w14:textId="27BD0C98" w:rsidR="007D7ECF" w:rsidRDefault="007D7ECF"/>
    <w:sectPr w:rsidR="007D7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D67B5"/>
    <w:multiLevelType w:val="hybridMultilevel"/>
    <w:tmpl w:val="C00E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22BE0"/>
    <w:multiLevelType w:val="hybridMultilevel"/>
    <w:tmpl w:val="314813A4"/>
    <w:lvl w:ilvl="0" w:tplc="5DB0B03A">
      <w:start w:val="5"/>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928328">
    <w:abstractNumId w:val="0"/>
  </w:num>
  <w:num w:numId="2" w16cid:durableId="90252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D2"/>
    <w:rsid w:val="002E4730"/>
    <w:rsid w:val="00317BC2"/>
    <w:rsid w:val="004414D2"/>
    <w:rsid w:val="00591A26"/>
    <w:rsid w:val="006573E4"/>
    <w:rsid w:val="006D2A6D"/>
    <w:rsid w:val="007D3F84"/>
    <w:rsid w:val="007D7ECF"/>
    <w:rsid w:val="00A34A7B"/>
    <w:rsid w:val="00A9241E"/>
    <w:rsid w:val="00AD3A63"/>
    <w:rsid w:val="00D06D65"/>
    <w:rsid w:val="00D5744D"/>
    <w:rsid w:val="00EF2C05"/>
    <w:rsid w:val="00F57D55"/>
    <w:rsid w:val="00F64BC4"/>
    <w:rsid w:val="00FB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CAF0"/>
  <w15:chartTrackingRefBased/>
  <w15:docId w15:val="{038D257C-BECF-433D-88D8-D8A066E7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4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14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4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14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14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1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14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4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14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14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1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4D2"/>
    <w:rPr>
      <w:rFonts w:eastAsiaTheme="majorEastAsia" w:cstheme="majorBidi"/>
      <w:color w:val="272727" w:themeColor="text1" w:themeTint="D8"/>
    </w:rPr>
  </w:style>
  <w:style w:type="paragraph" w:styleId="Title">
    <w:name w:val="Title"/>
    <w:basedOn w:val="Normal"/>
    <w:next w:val="Normal"/>
    <w:link w:val="TitleChar"/>
    <w:uiPriority w:val="10"/>
    <w:qFormat/>
    <w:rsid w:val="00441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4D2"/>
    <w:pPr>
      <w:spacing w:before="160"/>
      <w:jc w:val="center"/>
    </w:pPr>
    <w:rPr>
      <w:i/>
      <w:iCs/>
      <w:color w:val="404040" w:themeColor="text1" w:themeTint="BF"/>
    </w:rPr>
  </w:style>
  <w:style w:type="character" w:customStyle="1" w:styleId="QuoteChar">
    <w:name w:val="Quote Char"/>
    <w:basedOn w:val="DefaultParagraphFont"/>
    <w:link w:val="Quote"/>
    <w:uiPriority w:val="29"/>
    <w:rsid w:val="004414D2"/>
    <w:rPr>
      <w:i/>
      <w:iCs/>
      <w:color w:val="404040" w:themeColor="text1" w:themeTint="BF"/>
    </w:rPr>
  </w:style>
  <w:style w:type="paragraph" w:styleId="ListParagraph">
    <w:name w:val="List Paragraph"/>
    <w:basedOn w:val="Normal"/>
    <w:uiPriority w:val="34"/>
    <w:qFormat/>
    <w:rsid w:val="004414D2"/>
    <w:pPr>
      <w:ind w:left="720"/>
      <w:contextualSpacing/>
    </w:pPr>
  </w:style>
  <w:style w:type="character" w:styleId="IntenseEmphasis">
    <w:name w:val="Intense Emphasis"/>
    <w:basedOn w:val="DefaultParagraphFont"/>
    <w:uiPriority w:val="21"/>
    <w:qFormat/>
    <w:rsid w:val="004414D2"/>
    <w:rPr>
      <w:i/>
      <w:iCs/>
      <w:color w:val="2F5496" w:themeColor="accent1" w:themeShade="BF"/>
    </w:rPr>
  </w:style>
  <w:style w:type="paragraph" w:styleId="IntenseQuote">
    <w:name w:val="Intense Quote"/>
    <w:basedOn w:val="Normal"/>
    <w:next w:val="Normal"/>
    <w:link w:val="IntenseQuoteChar"/>
    <w:uiPriority w:val="30"/>
    <w:qFormat/>
    <w:rsid w:val="00441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14D2"/>
    <w:rPr>
      <w:i/>
      <w:iCs/>
      <w:color w:val="2F5496" w:themeColor="accent1" w:themeShade="BF"/>
    </w:rPr>
  </w:style>
  <w:style w:type="character" w:styleId="IntenseReference">
    <w:name w:val="Intense Reference"/>
    <w:basedOn w:val="DefaultParagraphFont"/>
    <w:uiPriority w:val="32"/>
    <w:qFormat/>
    <w:rsid w:val="004414D2"/>
    <w:rPr>
      <w:b/>
      <w:bCs/>
      <w:smallCaps/>
      <w:color w:val="2F5496" w:themeColor="accent1" w:themeShade="BF"/>
      <w:spacing w:val="5"/>
    </w:rPr>
  </w:style>
  <w:style w:type="character" w:styleId="Hyperlink">
    <w:name w:val="Hyperlink"/>
    <w:basedOn w:val="DefaultParagraphFont"/>
    <w:uiPriority w:val="99"/>
    <w:unhideWhenUsed/>
    <w:rsid w:val="004414D2"/>
    <w:rPr>
      <w:color w:val="0563C1" w:themeColor="hyperlink"/>
      <w:u w:val="single"/>
    </w:rPr>
  </w:style>
  <w:style w:type="character" w:styleId="UnresolvedMention">
    <w:name w:val="Unresolved Mention"/>
    <w:basedOn w:val="DefaultParagraphFont"/>
    <w:uiPriority w:val="99"/>
    <w:semiHidden/>
    <w:unhideWhenUsed/>
    <w:rsid w:val="0044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8934">
      <w:bodyDiv w:val="1"/>
      <w:marLeft w:val="0"/>
      <w:marRight w:val="0"/>
      <w:marTop w:val="0"/>
      <w:marBottom w:val="0"/>
      <w:divBdr>
        <w:top w:val="none" w:sz="0" w:space="0" w:color="auto"/>
        <w:left w:val="none" w:sz="0" w:space="0" w:color="auto"/>
        <w:bottom w:val="none" w:sz="0" w:space="0" w:color="auto"/>
        <w:right w:val="none" w:sz="0" w:space="0" w:color="auto"/>
      </w:divBdr>
      <w:divsChild>
        <w:div w:id="1405563635">
          <w:marLeft w:val="0"/>
          <w:marRight w:val="0"/>
          <w:marTop w:val="0"/>
          <w:marBottom w:val="0"/>
          <w:divBdr>
            <w:top w:val="none" w:sz="0" w:space="0" w:color="auto"/>
            <w:left w:val="none" w:sz="0" w:space="0" w:color="auto"/>
            <w:bottom w:val="none" w:sz="0" w:space="0" w:color="auto"/>
            <w:right w:val="none" w:sz="0" w:space="0" w:color="auto"/>
          </w:divBdr>
        </w:div>
      </w:divsChild>
    </w:div>
    <w:div w:id="195387677">
      <w:bodyDiv w:val="1"/>
      <w:marLeft w:val="0"/>
      <w:marRight w:val="0"/>
      <w:marTop w:val="0"/>
      <w:marBottom w:val="0"/>
      <w:divBdr>
        <w:top w:val="none" w:sz="0" w:space="0" w:color="auto"/>
        <w:left w:val="none" w:sz="0" w:space="0" w:color="auto"/>
        <w:bottom w:val="none" w:sz="0" w:space="0" w:color="auto"/>
        <w:right w:val="none" w:sz="0" w:space="0" w:color="auto"/>
      </w:divBdr>
      <w:divsChild>
        <w:div w:id="212241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nativeamericanheritagemonth" TargetMode="External"/><Relationship Id="rId13" Type="http://schemas.openxmlformats.org/officeDocument/2006/relationships/hyperlink" Target="https://statehouse.gov.sl/" TargetMode="External"/><Relationship Id="rId18" Type="http://schemas.openxmlformats.org/officeDocument/2006/relationships/hyperlink" Target="https://regions4.org/team/renata-gome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tiveamericanland.org/" TargetMode="External"/><Relationship Id="rId7" Type="http://schemas.openxmlformats.org/officeDocument/2006/relationships/hyperlink" Target="https://resources.ca.gov/About-Us/Who-We-Are/Secretary-for-Natural-Resources" TargetMode="External"/><Relationship Id="rId12" Type="http://schemas.openxmlformats.org/officeDocument/2006/relationships/hyperlink" Target="https://resources.ca.gov/Tribal-Nature-Based-Solutions-Program" TargetMode="External"/><Relationship Id="rId17" Type="http://schemas.openxmlformats.org/officeDocument/2006/relationships/hyperlink" Target="https://www.linkedin.com/in/renatagomez/?locale=en_US" TargetMode="External"/><Relationship Id="rId25" Type="http://schemas.openxmlformats.org/officeDocument/2006/relationships/hyperlink" Target="https://www.nature.org/en-us/what-we-do/our-insights/biodiversity/biodiversity-credits/" TargetMode="External"/><Relationship Id="rId2" Type="http://schemas.openxmlformats.org/officeDocument/2006/relationships/styles" Target="styles.xml"/><Relationship Id="rId16" Type="http://schemas.openxmlformats.org/officeDocument/2006/relationships/hyperlink" Target="https://regions4.org/" TargetMode="External"/><Relationship Id="rId20" Type="http://schemas.openxmlformats.org/officeDocument/2006/relationships/hyperlink" Target="https://www.linkedin.com/in/silviamarieikemoto/?originalSubdomain=br" TargetMode="External"/><Relationship Id="rId1" Type="http://schemas.openxmlformats.org/officeDocument/2006/relationships/numbering" Target="numbering.xml"/><Relationship Id="rId6" Type="http://schemas.openxmlformats.org/officeDocument/2006/relationships/hyperlink" Target="https://resources.ca.gov/" TargetMode="External"/><Relationship Id="rId11" Type="http://schemas.openxmlformats.org/officeDocument/2006/relationships/hyperlink" Target="https://experience.arcgis.com/experience/83b5c08cae8b47d3b7c623f2de1f0dcc" TargetMode="External"/><Relationship Id="rId24" Type="http://schemas.openxmlformats.org/officeDocument/2006/relationships/hyperlink" Target="https://www.policyinnovation.org/tim-male" TargetMode="External"/><Relationship Id="rId5" Type="http://schemas.openxmlformats.org/officeDocument/2006/relationships/hyperlink" Target="https://resources.ca.gov/About-Us/Secretary-Speaker-Series" TargetMode="External"/><Relationship Id="rId15" Type="http://schemas.openxmlformats.org/officeDocument/2006/relationships/hyperlink" Target="https://epa.gov.lr/liberia-and-sierra-leone-highlight-gola-rainforest-conservation-at-cop-16/" TargetMode="External"/><Relationship Id="rId23" Type="http://schemas.openxmlformats.org/officeDocument/2006/relationships/hyperlink" Target="https://www.policyinnovation.org/" TargetMode="External"/><Relationship Id="rId10" Type="http://schemas.openxmlformats.org/officeDocument/2006/relationships/hyperlink" Target="https://resources.ca.gov/-/media/CNRA-Website/Files/2024_30x30_Pathways_Progress_Report.pdf" TargetMode="External"/><Relationship Id="rId19" Type="http://schemas.openxmlformats.org/officeDocument/2006/relationships/hyperlink" Target="https://rj.gov.br/" TargetMode="External"/><Relationship Id="rId4" Type="http://schemas.openxmlformats.org/officeDocument/2006/relationships/webSettings" Target="webSettings.xml"/><Relationship Id="rId9" Type="http://schemas.openxmlformats.org/officeDocument/2006/relationships/hyperlink" Target="https://www.californianature.ca.gov/pages/cali-to-cali-california-at-cop16" TargetMode="External"/><Relationship Id="rId14" Type="http://schemas.openxmlformats.org/officeDocument/2006/relationships/hyperlink" Target="https://www.linkedin.com/in/jiwoh-abdulai-5481a410/?originalSubdomain=sl" TargetMode="External"/><Relationship Id="rId22" Type="http://schemas.openxmlformats.org/officeDocument/2006/relationships/hyperlink" Target="https://www.linkedin.com/in/cassaundra-pino-0768bb22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3</cp:revision>
  <dcterms:created xsi:type="dcterms:W3CDTF">2024-10-28T20:52:00Z</dcterms:created>
  <dcterms:modified xsi:type="dcterms:W3CDTF">2024-10-30T16:44:00Z</dcterms:modified>
</cp:coreProperties>
</file>