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0CB3F" w14:textId="1FBC7B60" w:rsidR="005A6769" w:rsidRPr="00FF6019" w:rsidRDefault="00460999" w:rsidP="00FF6019">
      <w:pPr>
        <w:pStyle w:val="Heading1"/>
        <w:spacing w:before="0"/>
        <w:jc w:val="center"/>
        <w:rPr>
          <w:rFonts w:ascii="Arial" w:hAnsi="Arial" w:cs="Arial"/>
          <w:b/>
          <w:bCs/>
          <w:color w:val="000000" w:themeColor="text1"/>
          <w:sz w:val="24"/>
          <w:szCs w:val="24"/>
        </w:rPr>
      </w:pPr>
      <w:r w:rsidRPr="00FF6019">
        <w:rPr>
          <w:rFonts w:ascii="Arial" w:hAnsi="Arial" w:cs="Arial"/>
          <w:b/>
          <w:bCs/>
          <w:color w:val="000000" w:themeColor="text1"/>
          <w:sz w:val="24"/>
          <w:szCs w:val="24"/>
        </w:rPr>
        <w:t>Panelist Links and Resources</w:t>
      </w:r>
    </w:p>
    <w:p w14:paraId="0043A91F" w14:textId="77777777" w:rsidR="00B40AE9" w:rsidRPr="00FF6019" w:rsidRDefault="00CA13F3" w:rsidP="00FF6019">
      <w:pPr>
        <w:pStyle w:val="Heading1"/>
        <w:spacing w:before="0"/>
        <w:jc w:val="center"/>
        <w:rPr>
          <w:rFonts w:ascii="Arial" w:hAnsi="Arial" w:cs="Arial"/>
          <w:b/>
          <w:bCs/>
          <w:color w:val="000000" w:themeColor="text1"/>
          <w:sz w:val="24"/>
          <w:szCs w:val="24"/>
        </w:rPr>
      </w:pPr>
      <w:r w:rsidRPr="00FF6019">
        <w:rPr>
          <w:rFonts w:ascii="Arial" w:hAnsi="Arial" w:cs="Arial"/>
          <w:b/>
          <w:bCs/>
          <w:color w:val="000000" w:themeColor="text1"/>
          <w:sz w:val="24"/>
          <w:szCs w:val="24"/>
        </w:rPr>
        <w:t>Ready, Set, Go! California’s Climate Bond in Action</w:t>
      </w:r>
      <w:r w:rsidR="00B40AE9" w:rsidRPr="00FF6019">
        <w:rPr>
          <w:rFonts w:ascii="Arial" w:hAnsi="Arial" w:cs="Arial"/>
          <w:b/>
          <w:bCs/>
          <w:color w:val="000000" w:themeColor="text1"/>
          <w:sz w:val="24"/>
          <w:szCs w:val="24"/>
        </w:rPr>
        <w:t>:</w:t>
      </w:r>
    </w:p>
    <w:p w14:paraId="212E9676" w14:textId="40866E56" w:rsidR="00CA13F3" w:rsidRPr="00FF6019" w:rsidRDefault="00CA13F3" w:rsidP="00FF6019">
      <w:pPr>
        <w:pStyle w:val="Heading1"/>
        <w:spacing w:before="0"/>
        <w:jc w:val="center"/>
        <w:rPr>
          <w:rFonts w:ascii="Arial" w:hAnsi="Arial" w:cs="Arial"/>
          <w:b/>
          <w:bCs/>
          <w:color w:val="000000" w:themeColor="text1"/>
          <w:sz w:val="24"/>
          <w:szCs w:val="24"/>
        </w:rPr>
      </w:pPr>
      <w:r w:rsidRPr="00FF6019">
        <w:rPr>
          <w:rFonts w:ascii="Arial" w:hAnsi="Arial" w:cs="Arial"/>
          <w:b/>
          <w:bCs/>
          <w:color w:val="000000" w:themeColor="text1"/>
          <w:sz w:val="24"/>
          <w:szCs w:val="24"/>
        </w:rPr>
        <w:t>Unleashing Transformational Investments across the Golden State</w:t>
      </w:r>
    </w:p>
    <w:p w14:paraId="5F10B4F5" w14:textId="77777777" w:rsidR="001F620E" w:rsidRDefault="001F620E" w:rsidP="00EA6732">
      <w:pPr>
        <w:spacing w:after="0" w:line="252" w:lineRule="auto"/>
        <w:rPr>
          <w:rFonts w:eastAsia="Aptos" w:cs="Aptos"/>
          <w:iCs/>
          <w:kern w:val="0"/>
        </w:rPr>
      </w:pPr>
    </w:p>
    <w:p w14:paraId="27DB75DB" w14:textId="77777777" w:rsidR="00173D6D" w:rsidRPr="002A3886" w:rsidRDefault="00173D6D" w:rsidP="00173D6D">
      <w:pPr>
        <w:spacing w:after="0" w:line="240" w:lineRule="auto"/>
        <w:rPr>
          <w:bCs/>
        </w:rPr>
      </w:pPr>
      <w:r w:rsidRPr="00173D6D">
        <w:rPr>
          <w:b/>
        </w:rPr>
        <w:t xml:space="preserve">Secretary Speaker Series: </w:t>
      </w:r>
      <w:hyperlink r:id="rId8" w:history="1">
        <w:r w:rsidRPr="002A3886">
          <w:rPr>
            <w:rStyle w:val="Hyperlink"/>
            <w:bCs/>
          </w:rPr>
          <w:t>https://resources.ca.gov/About-Us/Secretary-Speaker-Series</w:t>
        </w:r>
      </w:hyperlink>
      <w:r w:rsidRPr="002A3886">
        <w:rPr>
          <w:bCs/>
        </w:rPr>
        <w:t xml:space="preserve"> </w:t>
      </w:r>
    </w:p>
    <w:p w14:paraId="29451AB7" w14:textId="77777777" w:rsidR="00173D6D" w:rsidRPr="002A3886" w:rsidRDefault="00173D6D" w:rsidP="00173D6D">
      <w:pPr>
        <w:spacing w:after="0" w:line="240" w:lineRule="auto"/>
        <w:rPr>
          <w:bCs/>
        </w:rPr>
      </w:pPr>
    </w:p>
    <w:p w14:paraId="5B1EB53F" w14:textId="77777777" w:rsidR="00173D6D" w:rsidRPr="002A3886" w:rsidRDefault="00173D6D" w:rsidP="00173D6D">
      <w:pPr>
        <w:spacing w:after="0" w:line="240" w:lineRule="auto"/>
        <w:rPr>
          <w:b/>
        </w:rPr>
      </w:pPr>
      <w:r w:rsidRPr="002A3886">
        <w:rPr>
          <w:b/>
        </w:rPr>
        <w:t>California Natural Resources Agency Secretary Wade Crowfoot</w:t>
      </w:r>
    </w:p>
    <w:p w14:paraId="441C18C3" w14:textId="77777777" w:rsidR="00173D6D" w:rsidRDefault="00173D6D" w:rsidP="00173D6D">
      <w:pPr>
        <w:spacing w:after="0" w:line="240" w:lineRule="auto"/>
        <w:rPr>
          <w:bCs/>
        </w:rPr>
      </w:pPr>
      <w:hyperlink r:id="rId9" w:history="1">
        <w:r w:rsidRPr="002A3886">
          <w:rPr>
            <w:rStyle w:val="Hyperlink"/>
            <w:bCs/>
          </w:rPr>
          <w:t>https://resources.ca.gov/About-Us/Who-We-Are/Secretary-for-Natural-Resources</w:t>
        </w:r>
      </w:hyperlink>
      <w:r w:rsidRPr="002A3886">
        <w:rPr>
          <w:bCs/>
        </w:rPr>
        <w:t xml:space="preserve"> </w:t>
      </w:r>
    </w:p>
    <w:p w14:paraId="53C89011" w14:textId="77777777" w:rsidR="00F2255C" w:rsidRDefault="00F2255C" w:rsidP="00173D6D">
      <w:pPr>
        <w:spacing w:after="0" w:line="240" w:lineRule="auto"/>
        <w:rPr>
          <w:bCs/>
        </w:rPr>
      </w:pPr>
    </w:p>
    <w:p w14:paraId="022B394B" w14:textId="6A972D34" w:rsidR="00F2255C" w:rsidRPr="002A3886" w:rsidRDefault="00F2255C" w:rsidP="00173D6D">
      <w:pPr>
        <w:spacing w:after="0" w:line="240" w:lineRule="auto"/>
        <w:rPr>
          <w:bCs/>
        </w:rPr>
      </w:pPr>
      <w:r>
        <w:rPr>
          <w:bCs/>
        </w:rPr>
        <w:t xml:space="preserve">Celebrate Asian American Pacific Islander Heritage Month with the CNRA </w:t>
      </w:r>
      <w:hyperlink r:id="rId10" w:history="1">
        <w:r w:rsidRPr="00F63FE0">
          <w:rPr>
            <w:rStyle w:val="Hyperlink"/>
            <w:bCs/>
          </w:rPr>
          <w:t>https://resources.ca.gov/aapiheritagemonth</w:t>
        </w:r>
      </w:hyperlink>
      <w:r>
        <w:rPr>
          <w:bCs/>
        </w:rPr>
        <w:t xml:space="preserve"> </w:t>
      </w:r>
    </w:p>
    <w:p w14:paraId="38AAA1B7" w14:textId="77777777" w:rsidR="0023461F" w:rsidRDefault="0023461F" w:rsidP="00EA6732">
      <w:pPr>
        <w:spacing w:after="0" w:line="252" w:lineRule="auto"/>
      </w:pPr>
    </w:p>
    <w:p w14:paraId="307CA45B" w14:textId="77777777" w:rsidR="00212818" w:rsidRDefault="00212818" w:rsidP="00212818">
      <w:pPr>
        <w:spacing w:after="0" w:line="300" w:lineRule="atLeast"/>
        <w:rPr>
          <w:rFonts w:eastAsia="Times New Roman" w:cs="Segoe UI"/>
          <w:b/>
          <w:bCs/>
          <w:kern w:val="0"/>
          <w14:ligatures w14:val="none"/>
        </w:rPr>
      </w:pPr>
      <w:r w:rsidRPr="0023461F">
        <w:rPr>
          <w:rFonts w:eastAsia="Times New Roman" w:cs="Segoe UI"/>
          <w:b/>
          <w:bCs/>
          <w:kern w:val="0"/>
          <w14:ligatures w14:val="none"/>
        </w:rPr>
        <w:t xml:space="preserve">Julie Alvis, </w:t>
      </w:r>
      <w:r w:rsidRPr="0023461F">
        <w:rPr>
          <w:rFonts w:eastAsia="Times New Roman" w:cs="Segoe UI"/>
          <w:b/>
          <w:bCs/>
          <w:iCs/>
          <w:kern w:val="0"/>
          <w14:ligatures w14:val="none"/>
        </w:rPr>
        <w:t>Deputy Assistant Secretary for Administration</w:t>
      </w:r>
      <w:r w:rsidRPr="0023461F">
        <w:rPr>
          <w:rFonts w:eastAsia="Times New Roman" w:cs="Segoe UI"/>
          <w:b/>
          <w:bCs/>
          <w:kern w:val="0"/>
          <w14:ligatures w14:val="none"/>
        </w:rPr>
        <w:t>, C</w:t>
      </w:r>
      <w:r>
        <w:rPr>
          <w:rFonts w:eastAsia="Times New Roman" w:cs="Segoe UI"/>
          <w:b/>
          <w:bCs/>
          <w:kern w:val="0"/>
          <w14:ligatures w14:val="none"/>
        </w:rPr>
        <w:t>alifornia Natural Resources Agency</w:t>
      </w:r>
    </w:p>
    <w:p w14:paraId="405FA653" w14:textId="1B34FD91" w:rsidR="00212818" w:rsidRDefault="001157B8" w:rsidP="003B4B1B">
      <w:pPr>
        <w:spacing w:after="0" w:line="252" w:lineRule="auto"/>
        <w:rPr>
          <w:rFonts w:eastAsia="Times New Roman" w:cs="Segoe UI"/>
          <w:kern w:val="0"/>
          <w14:ligatures w14:val="none"/>
        </w:rPr>
      </w:pPr>
      <w:r w:rsidRPr="001157B8">
        <w:rPr>
          <w:rFonts w:eastAsia="Times New Roman" w:cs="Segoe UI"/>
          <w:kern w:val="0"/>
          <w14:ligatures w14:val="none"/>
        </w:rPr>
        <w:t xml:space="preserve">Julie Alvis serves as deputy assistant secretary for administration within the California Natural Resources Agency. She previously served as deputy executive officer for the Sierra Nevada Conservancy from 2019 to 2024, and as deputy assistant secretary for bonds and grants at the California Natural Resources Agency from 2008 to 2019. With over 25 years in state service, primarily within the area of natural resources, Julie has extensive experience in state budget and administration, policy, and program development. </w:t>
      </w:r>
    </w:p>
    <w:p w14:paraId="68D4A265" w14:textId="77777777" w:rsidR="00B1043E" w:rsidRPr="001157B8" w:rsidRDefault="00B1043E" w:rsidP="003B4B1B">
      <w:pPr>
        <w:spacing w:after="0" w:line="252" w:lineRule="auto"/>
      </w:pPr>
    </w:p>
    <w:p w14:paraId="29D9ADC3" w14:textId="0DC913B4" w:rsidR="003B4B1B" w:rsidRPr="003320E5" w:rsidRDefault="003B4B1B" w:rsidP="003B4B1B">
      <w:pPr>
        <w:spacing w:after="0" w:line="252" w:lineRule="auto"/>
        <w:rPr>
          <w:b/>
          <w:bCs/>
          <w:u w:val="single"/>
        </w:rPr>
      </w:pPr>
      <w:r w:rsidRPr="003B4B1B">
        <w:rPr>
          <w:b/>
          <w:bCs/>
        </w:rPr>
        <w:t xml:space="preserve">Climate Bond </w:t>
      </w:r>
      <w:hyperlink r:id="rId11" w:history="1">
        <w:r w:rsidRPr="003320E5">
          <w:rPr>
            <w:rStyle w:val="Hyperlink"/>
            <w:b/>
            <w:bCs/>
          </w:rPr>
          <w:t>https://climate-bond.resources.ca.gov/</w:t>
        </w:r>
      </w:hyperlink>
    </w:p>
    <w:p w14:paraId="40C8230E" w14:textId="77777777" w:rsidR="00337B12" w:rsidRDefault="00337B12" w:rsidP="003B4B1B">
      <w:pPr>
        <w:spacing w:after="0" w:line="252" w:lineRule="auto"/>
        <w:rPr>
          <w:b/>
          <w:bCs/>
          <w:u w:val="single"/>
        </w:rPr>
      </w:pPr>
    </w:p>
    <w:p w14:paraId="1CE46B50" w14:textId="77777777" w:rsidR="005C5D66" w:rsidRPr="002B5CD5" w:rsidRDefault="005C5D66" w:rsidP="005C5D66">
      <w:pPr>
        <w:spacing w:after="0" w:line="252" w:lineRule="auto"/>
        <w:rPr>
          <w:b/>
          <w:bCs/>
        </w:rPr>
      </w:pPr>
      <w:r w:rsidRPr="002B5CD5">
        <w:rPr>
          <w:b/>
          <w:bCs/>
        </w:rPr>
        <w:t xml:space="preserve">Where to Start: </w:t>
      </w:r>
    </w:p>
    <w:p w14:paraId="01F5AF3D" w14:textId="77777777" w:rsidR="005C5D66" w:rsidRPr="00173D6D" w:rsidRDefault="005C5D66" w:rsidP="005C5D66">
      <w:pPr>
        <w:spacing w:after="0" w:line="252" w:lineRule="auto"/>
        <w:rPr>
          <w:b/>
          <w:bCs/>
          <w:u w:val="single"/>
        </w:rPr>
      </w:pPr>
      <w:hyperlink r:id="rId12" w:history="1">
        <w:r w:rsidRPr="00F63FE0">
          <w:rPr>
            <w:rStyle w:val="Hyperlink"/>
          </w:rPr>
          <w:t>https://bondaccountability.resources.ca.gov/Home/Prop4WhereToStart</w:t>
        </w:r>
      </w:hyperlink>
      <w:r>
        <w:t xml:space="preserve"> </w:t>
      </w:r>
    </w:p>
    <w:p w14:paraId="49505C19" w14:textId="77777777" w:rsidR="005C5D66" w:rsidRDefault="005C5D66" w:rsidP="005C5D66">
      <w:pPr>
        <w:spacing w:after="0" w:line="252" w:lineRule="auto"/>
      </w:pPr>
    </w:p>
    <w:p w14:paraId="32F09178" w14:textId="6BFBDE7E" w:rsidR="00A96A77" w:rsidRPr="00F26DCB" w:rsidRDefault="00173D6D" w:rsidP="00EA6732">
      <w:pPr>
        <w:spacing w:after="0" w:line="252" w:lineRule="auto"/>
        <w:rPr>
          <w:u w:val="single"/>
        </w:rPr>
      </w:pPr>
      <w:r>
        <w:t xml:space="preserve">State Grants: </w:t>
      </w:r>
      <w:hyperlink r:id="rId13" w:history="1">
        <w:r w:rsidRPr="00F63FE0">
          <w:rPr>
            <w:rStyle w:val="Hyperlink"/>
          </w:rPr>
          <w:t>https://grants.ca.gov/</w:t>
        </w:r>
      </w:hyperlink>
    </w:p>
    <w:p w14:paraId="7F772A41" w14:textId="77777777" w:rsidR="00537DAF" w:rsidRDefault="00537DAF" w:rsidP="00EA6732">
      <w:pPr>
        <w:spacing w:after="0" w:line="252" w:lineRule="auto"/>
        <w:rPr>
          <w:b/>
          <w:bCs/>
        </w:rPr>
      </w:pPr>
    </w:p>
    <w:p w14:paraId="16ABD913" w14:textId="77777777" w:rsidR="003D012A" w:rsidRPr="00173D6D" w:rsidRDefault="00537DAF" w:rsidP="00EA6732">
      <w:pPr>
        <w:spacing w:after="0" w:line="252" w:lineRule="auto"/>
        <w:rPr>
          <w:b/>
          <w:bCs/>
        </w:rPr>
      </w:pPr>
      <w:r w:rsidRPr="00173D6D">
        <w:rPr>
          <w:b/>
          <w:bCs/>
        </w:rPr>
        <w:t>State Coastal Conservancy</w:t>
      </w:r>
    </w:p>
    <w:p w14:paraId="7ACB35C0" w14:textId="1C197F6F" w:rsidR="003D012A" w:rsidRDefault="003D012A" w:rsidP="00EA6732">
      <w:pPr>
        <w:spacing w:after="0" w:line="252" w:lineRule="auto"/>
      </w:pPr>
      <w:hyperlink r:id="rId14" w:history="1">
        <w:r w:rsidRPr="00F63FE0">
          <w:rPr>
            <w:rStyle w:val="Hyperlink"/>
          </w:rPr>
          <w:t>https://scc.ca.gov/</w:t>
        </w:r>
      </w:hyperlink>
      <w:r>
        <w:t xml:space="preserve"> </w:t>
      </w:r>
    </w:p>
    <w:p w14:paraId="55AAE9DE" w14:textId="573EF28E" w:rsidR="003D012A" w:rsidRDefault="003D012A" w:rsidP="00EA6732">
      <w:pPr>
        <w:spacing w:after="0" w:line="252" w:lineRule="auto"/>
      </w:pPr>
      <w:hyperlink r:id="rId15" w:history="1">
        <w:r w:rsidRPr="00F63FE0">
          <w:rPr>
            <w:rStyle w:val="Hyperlink"/>
          </w:rPr>
          <w:t>https://scc.ca.gov/grants/</w:t>
        </w:r>
      </w:hyperlink>
      <w:r>
        <w:t xml:space="preserve"> </w:t>
      </w:r>
    </w:p>
    <w:p w14:paraId="469F22E3" w14:textId="77777777" w:rsidR="00A96A77" w:rsidRDefault="00A96A77" w:rsidP="00EA6732">
      <w:pPr>
        <w:spacing w:after="0" w:line="252" w:lineRule="auto"/>
      </w:pPr>
    </w:p>
    <w:p w14:paraId="34CF37B7" w14:textId="3F82D7EB" w:rsidR="00E42DB2" w:rsidRPr="00A96A77" w:rsidRDefault="00A96A77" w:rsidP="00EA6732">
      <w:pPr>
        <w:spacing w:after="0" w:line="252" w:lineRule="auto"/>
      </w:pPr>
      <w:hyperlink r:id="rId16" w:history="1">
        <w:r w:rsidRPr="00F63FE0">
          <w:rPr>
            <w:rStyle w:val="Hyperlink"/>
          </w:rPr>
          <w:t>https://scc.ca.gov/2025/11/20/conservancy-board-awards-over-15-million-for-coastal-restoration-public-access-and-wildfire-resilience/</w:t>
        </w:r>
      </w:hyperlink>
      <w:r w:rsidR="00537DAF" w:rsidRPr="00A96A77">
        <w:t xml:space="preserve"> </w:t>
      </w:r>
    </w:p>
    <w:p w14:paraId="61C0F80E" w14:textId="77777777" w:rsidR="00E42DB2" w:rsidRDefault="00E42DB2" w:rsidP="00EA6732">
      <w:pPr>
        <w:spacing w:after="0" w:line="252" w:lineRule="auto"/>
        <w:rPr>
          <w:b/>
          <w:bCs/>
        </w:rPr>
      </w:pPr>
    </w:p>
    <w:p w14:paraId="263CA510" w14:textId="77777777" w:rsidR="00537DAF" w:rsidRPr="00537DAF" w:rsidRDefault="00E42DB2" w:rsidP="00E42DB2">
      <w:pPr>
        <w:spacing w:after="0" w:line="252" w:lineRule="auto"/>
        <w:rPr>
          <w:b/>
          <w:bCs/>
        </w:rPr>
      </w:pPr>
      <w:r w:rsidRPr="00537DAF">
        <w:rPr>
          <w:b/>
          <w:bCs/>
        </w:rPr>
        <w:t>State Coastal Conservancy to the Mendocino Fire Safe Council</w:t>
      </w:r>
      <w:r w:rsidR="00537DAF" w:rsidRPr="00537DAF">
        <w:rPr>
          <w:b/>
          <w:bCs/>
        </w:rPr>
        <w:t xml:space="preserve">: </w:t>
      </w:r>
    </w:p>
    <w:p w14:paraId="695B3E4A" w14:textId="0F81E155" w:rsidR="00E42DB2" w:rsidRDefault="00537DAF" w:rsidP="00EA6732">
      <w:pPr>
        <w:spacing w:after="0" w:line="252" w:lineRule="auto"/>
      </w:pPr>
      <w:r w:rsidRPr="00537DAF">
        <w:t xml:space="preserve">$803,000 to continue their free community chipping program, implement volunteer workdays, and develop a sustainability plan, over three years. </w:t>
      </w:r>
      <w:hyperlink r:id="rId17" w:history="1">
        <w:r w:rsidRPr="00F63FE0">
          <w:rPr>
            <w:rStyle w:val="Hyperlink"/>
          </w:rPr>
          <w:t>https://scc.ca.gov/webmaster/ftp/pdf/sccbb/2025/1120/20251120Board09_Wildfire_Emergency_Suspension.pdf</w:t>
        </w:r>
      </w:hyperlink>
      <w:r>
        <w:t xml:space="preserve"> </w:t>
      </w:r>
    </w:p>
    <w:p w14:paraId="7E838BBE" w14:textId="77777777" w:rsidR="00537DAF" w:rsidRDefault="00537DAF" w:rsidP="00EA6732">
      <w:pPr>
        <w:spacing w:after="0" w:line="252" w:lineRule="auto"/>
      </w:pPr>
    </w:p>
    <w:p w14:paraId="7C328B76" w14:textId="143E368D" w:rsidR="00537DAF" w:rsidRPr="003D012A" w:rsidRDefault="00537DAF" w:rsidP="00EA6732">
      <w:pPr>
        <w:spacing w:after="0" w:line="252" w:lineRule="auto"/>
        <w:rPr>
          <w:b/>
          <w:bCs/>
        </w:rPr>
      </w:pPr>
      <w:r w:rsidRPr="003D012A">
        <w:rPr>
          <w:b/>
          <w:bCs/>
        </w:rPr>
        <w:t>Sierra Nevada Conservancy to Chico State Enterprises for work at Musty Buck Ridge</w:t>
      </w:r>
    </w:p>
    <w:p w14:paraId="48262F57" w14:textId="30E11EDC" w:rsidR="003D012A" w:rsidRDefault="003D012A" w:rsidP="00EA6732">
      <w:pPr>
        <w:spacing w:after="0" w:line="252" w:lineRule="auto"/>
      </w:pPr>
      <w:hyperlink r:id="rId18" w:history="1">
        <w:r w:rsidRPr="00F63FE0">
          <w:rPr>
            <w:rStyle w:val="Hyperlink"/>
          </w:rPr>
          <w:t>https://sierranevada.ca.gov/</w:t>
        </w:r>
      </w:hyperlink>
      <w:r>
        <w:t xml:space="preserve"> </w:t>
      </w:r>
    </w:p>
    <w:p w14:paraId="2AE672F3" w14:textId="37D8E9ED" w:rsidR="003D012A" w:rsidRDefault="003D012A" w:rsidP="00EA6732">
      <w:pPr>
        <w:spacing w:after="0" w:line="252" w:lineRule="auto"/>
      </w:pPr>
      <w:hyperlink r:id="rId19" w:history="1">
        <w:r w:rsidRPr="00F63FE0">
          <w:rPr>
            <w:rStyle w:val="Hyperlink"/>
          </w:rPr>
          <w:t>https://sierranevada.ca.gov/the-snc-to-approves-wildfire-and-forest-reilience-grants/</w:t>
        </w:r>
      </w:hyperlink>
      <w:r>
        <w:t xml:space="preserve"> </w:t>
      </w:r>
    </w:p>
    <w:p w14:paraId="712B9D46" w14:textId="77777777" w:rsidR="00537DAF" w:rsidRDefault="00537DAF" w:rsidP="00EA6732">
      <w:pPr>
        <w:spacing w:after="0" w:line="252" w:lineRule="auto"/>
      </w:pPr>
    </w:p>
    <w:p w14:paraId="1BB9DC32" w14:textId="7EE5E107" w:rsidR="00537DAF" w:rsidRPr="003D012A" w:rsidRDefault="00537DAF" w:rsidP="00EA6732">
      <w:pPr>
        <w:spacing w:after="0" w:line="252" w:lineRule="auto"/>
        <w:rPr>
          <w:b/>
          <w:bCs/>
        </w:rPr>
      </w:pPr>
      <w:r w:rsidRPr="003D012A">
        <w:rPr>
          <w:b/>
          <w:bCs/>
        </w:rPr>
        <w:t xml:space="preserve">Outdoors for All </w:t>
      </w:r>
    </w:p>
    <w:p w14:paraId="2F4F25E3" w14:textId="2A2DCD6D" w:rsidR="003D012A" w:rsidRPr="003D012A" w:rsidRDefault="003D012A" w:rsidP="00EA6732">
      <w:pPr>
        <w:spacing w:after="0" w:line="252" w:lineRule="auto"/>
        <w:rPr>
          <w:b/>
          <w:bCs/>
        </w:rPr>
      </w:pPr>
      <w:r w:rsidRPr="003D012A">
        <w:rPr>
          <w:b/>
          <w:bCs/>
        </w:rPr>
        <w:t>Coastal Conservancy Awards $4 million for Coastal Access, Restoration, and Climate Resilience – California State Coastal Conservancy</w:t>
      </w:r>
    </w:p>
    <w:p w14:paraId="4FE1DCD8" w14:textId="67776986" w:rsidR="003D012A" w:rsidRDefault="003D012A" w:rsidP="00EA6732">
      <w:pPr>
        <w:spacing w:after="0" w:line="252" w:lineRule="auto"/>
      </w:pPr>
      <w:hyperlink r:id="rId20" w:history="1">
        <w:r w:rsidRPr="00F63FE0">
          <w:rPr>
            <w:rStyle w:val="Hyperlink"/>
          </w:rPr>
          <w:t>https://scc.ca.gov/2026/04/24/coastal-conservancy-awards-4-million-for-coastal-access-restoration-and-climate-resilience/</w:t>
        </w:r>
      </w:hyperlink>
      <w:r>
        <w:t xml:space="preserve"> </w:t>
      </w:r>
    </w:p>
    <w:p w14:paraId="61629ED2" w14:textId="77777777" w:rsidR="003D012A" w:rsidRDefault="003D012A" w:rsidP="00EA6732">
      <w:pPr>
        <w:spacing w:after="0" w:line="252" w:lineRule="auto"/>
      </w:pPr>
    </w:p>
    <w:p w14:paraId="3A8FF9A0" w14:textId="7C628758" w:rsidR="00537DAF" w:rsidRPr="003D012A" w:rsidRDefault="00537DAF" w:rsidP="00EA6732">
      <w:pPr>
        <w:spacing w:after="0" w:line="252" w:lineRule="auto"/>
        <w:rPr>
          <w:b/>
          <w:bCs/>
        </w:rPr>
      </w:pPr>
      <w:r w:rsidRPr="003D012A">
        <w:rPr>
          <w:b/>
          <w:bCs/>
        </w:rPr>
        <w:t>State Coastal Conservancy to Save the Redwoods League</w:t>
      </w:r>
    </w:p>
    <w:p w14:paraId="2F4F3977" w14:textId="77777777" w:rsidR="003D012A" w:rsidRDefault="003D012A" w:rsidP="003D012A">
      <w:pPr>
        <w:spacing w:after="0" w:line="252" w:lineRule="auto"/>
      </w:pPr>
      <w:hyperlink r:id="rId21" w:history="1">
        <w:r w:rsidRPr="00F63FE0">
          <w:rPr>
            <w:rStyle w:val="Hyperlink"/>
          </w:rPr>
          <w:t>https://www.savetheredwoods.org/</w:t>
        </w:r>
      </w:hyperlink>
      <w:r>
        <w:t xml:space="preserve"> </w:t>
      </w:r>
    </w:p>
    <w:p w14:paraId="262C99F9" w14:textId="2345EEC6" w:rsidR="003D012A" w:rsidRDefault="003D012A" w:rsidP="00EA6732">
      <w:pPr>
        <w:spacing w:after="0" w:line="252" w:lineRule="auto"/>
      </w:pPr>
      <w:hyperlink r:id="rId22" w:history="1">
        <w:r w:rsidRPr="00F63FE0">
          <w:rPr>
            <w:rStyle w:val="Hyperlink"/>
          </w:rPr>
          <w:t>https://scc.ca.gov/webmaster/ftp/pdf/sccbb/2026/0423/20260423Board11_Final_Redwoods_Rising_III.pdf</w:t>
        </w:r>
      </w:hyperlink>
      <w:r>
        <w:t xml:space="preserve"> </w:t>
      </w:r>
    </w:p>
    <w:p w14:paraId="057CAC30" w14:textId="77777777" w:rsidR="003D012A" w:rsidRDefault="003D012A" w:rsidP="003D012A">
      <w:pPr>
        <w:spacing w:after="0" w:line="252" w:lineRule="auto"/>
      </w:pPr>
    </w:p>
    <w:p w14:paraId="1B0BE114" w14:textId="1AE65946" w:rsidR="003D012A" w:rsidRPr="003D012A" w:rsidRDefault="003D012A" w:rsidP="003D012A">
      <w:pPr>
        <w:spacing w:after="0" w:line="252" w:lineRule="auto"/>
      </w:pPr>
      <w:r w:rsidRPr="003D012A">
        <w:t>A grant of up to $1,000,000 to Save the Redwoods League to undertake a portion of the third phase of </w:t>
      </w:r>
      <w:hyperlink r:id="rId23" w:history="1">
        <w:r w:rsidRPr="003D012A">
          <w:rPr>
            <w:rStyle w:val="Hyperlink"/>
          </w:rPr>
          <w:t>the Redwoods Rising Project</w:t>
        </w:r>
      </w:hyperlink>
      <w:r>
        <w:t xml:space="preserve"> </w:t>
      </w:r>
      <w:r w:rsidRPr="003D012A">
        <w:t>consisting of thinning 100-150 acres of forest to improve forest health and fish and wildlife habitat in Del Norte County.</w:t>
      </w:r>
    </w:p>
    <w:p w14:paraId="7650E04A" w14:textId="77777777" w:rsidR="003D012A" w:rsidRDefault="003D012A" w:rsidP="00EA6732">
      <w:pPr>
        <w:spacing w:after="0" w:line="252" w:lineRule="auto"/>
      </w:pPr>
    </w:p>
    <w:p w14:paraId="2D720CCA" w14:textId="0D5C578F" w:rsidR="00537DAF" w:rsidRPr="006273D5" w:rsidRDefault="00537DAF" w:rsidP="00EA6732">
      <w:pPr>
        <w:spacing w:after="0" w:line="252" w:lineRule="auto"/>
        <w:rPr>
          <w:b/>
          <w:bCs/>
        </w:rPr>
      </w:pPr>
      <w:r w:rsidRPr="006273D5">
        <w:rPr>
          <w:b/>
          <w:bCs/>
        </w:rPr>
        <w:t>Wildlife Conservation Board to the Land Trust of Santa Cruz</w:t>
      </w:r>
    </w:p>
    <w:p w14:paraId="5B917DDB" w14:textId="58515958" w:rsidR="003D012A" w:rsidRDefault="003D012A" w:rsidP="00EA6732">
      <w:pPr>
        <w:spacing w:after="0" w:line="252" w:lineRule="auto"/>
      </w:pPr>
      <w:hyperlink r:id="rId24" w:history="1">
        <w:r w:rsidRPr="00F63FE0">
          <w:rPr>
            <w:rStyle w:val="Hyperlink"/>
          </w:rPr>
          <w:t>https://wcb.ca.gov/</w:t>
        </w:r>
      </w:hyperlink>
      <w:r>
        <w:t xml:space="preserve"> </w:t>
      </w:r>
    </w:p>
    <w:p w14:paraId="1CBF5545" w14:textId="16F670E3" w:rsidR="003D012A" w:rsidRDefault="003D012A" w:rsidP="00EA6732">
      <w:pPr>
        <w:spacing w:after="0" w:line="252" w:lineRule="auto"/>
      </w:pPr>
      <w:hyperlink r:id="rId25" w:history="1">
        <w:r w:rsidRPr="00F63FE0">
          <w:rPr>
            <w:rStyle w:val="Hyperlink"/>
          </w:rPr>
          <w:t>https://landtrustsantacruz.org/</w:t>
        </w:r>
      </w:hyperlink>
      <w:r>
        <w:t xml:space="preserve"> </w:t>
      </w:r>
    </w:p>
    <w:p w14:paraId="63D06EED" w14:textId="77777777" w:rsidR="003D012A" w:rsidRDefault="003D012A" w:rsidP="00EA6732">
      <w:pPr>
        <w:spacing w:after="0" w:line="252" w:lineRule="auto"/>
      </w:pPr>
    </w:p>
    <w:p w14:paraId="0018BA10" w14:textId="183B8846" w:rsidR="003D012A" w:rsidRDefault="003D012A" w:rsidP="00EA6732">
      <w:pPr>
        <w:spacing w:after="0" w:line="252" w:lineRule="auto"/>
      </w:pPr>
      <w:r w:rsidRPr="00F26DCB">
        <w:rPr>
          <w:b/>
          <w:bCs/>
        </w:rPr>
        <w:t xml:space="preserve">WCB Grant Portal: </w:t>
      </w:r>
      <w:hyperlink r:id="rId26" w:history="1">
        <w:r w:rsidRPr="00F63FE0">
          <w:rPr>
            <w:rStyle w:val="Hyperlink"/>
          </w:rPr>
          <w:t>https://wcb.us-1.smartsimple.com/s_Login.jsp</w:t>
        </w:r>
      </w:hyperlink>
      <w:r>
        <w:t xml:space="preserve"> </w:t>
      </w:r>
    </w:p>
    <w:p w14:paraId="46B598C1" w14:textId="77777777" w:rsidR="00537DAF" w:rsidRDefault="00537DAF" w:rsidP="00EA6732">
      <w:pPr>
        <w:spacing w:after="0" w:line="252" w:lineRule="auto"/>
      </w:pPr>
    </w:p>
    <w:p w14:paraId="67F57870" w14:textId="665C6E4B" w:rsidR="00537DAF" w:rsidRPr="00F26DCB" w:rsidRDefault="00337B12" w:rsidP="00EA6732">
      <w:pPr>
        <w:spacing w:after="0" w:line="252" w:lineRule="auto"/>
        <w:rPr>
          <w:b/>
          <w:bCs/>
        </w:rPr>
      </w:pPr>
      <w:r w:rsidRPr="00F26DCB">
        <w:rPr>
          <w:b/>
          <w:bCs/>
        </w:rPr>
        <w:t>Meaningful Direct</w:t>
      </w:r>
      <w:r w:rsidR="00537DAF" w:rsidRPr="00F26DCB">
        <w:rPr>
          <w:b/>
          <w:bCs/>
        </w:rPr>
        <w:t xml:space="preserve"> Benefits Assessment.pdf</w:t>
      </w:r>
    </w:p>
    <w:p w14:paraId="58775ADC" w14:textId="369885A5" w:rsidR="00537DAF" w:rsidRDefault="00537DAF" w:rsidP="00EA6732">
      <w:pPr>
        <w:spacing w:after="0" w:line="252" w:lineRule="auto"/>
      </w:pPr>
      <w:hyperlink r:id="rId27" w:history="1">
        <w:r w:rsidRPr="00F63FE0">
          <w:rPr>
            <w:rStyle w:val="Hyperlink"/>
          </w:rPr>
          <w:t>https://resources.ca.gov/-/media/CNRA-Website/Files/Bonds/Prop-4/Oct2025_Meaningful_Direct-Benefits-Assessment.pdf</w:t>
        </w:r>
      </w:hyperlink>
      <w:r>
        <w:t xml:space="preserve"> </w:t>
      </w:r>
    </w:p>
    <w:p w14:paraId="6C95AEB9" w14:textId="77777777" w:rsidR="00337B12" w:rsidRDefault="00337B12" w:rsidP="00EA6732">
      <w:pPr>
        <w:spacing w:after="0" w:line="252" w:lineRule="auto"/>
      </w:pPr>
    </w:p>
    <w:p w14:paraId="13CB8F77" w14:textId="38210958" w:rsidR="00337B12" w:rsidRPr="00F26DCB" w:rsidRDefault="00337B12" w:rsidP="00EA6732">
      <w:pPr>
        <w:spacing w:after="0" w:line="252" w:lineRule="auto"/>
        <w:rPr>
          <w:b/>
          <w:bCs/>
        </w:rPr>
      </w:pPr>
      <w:r w:rsidRPr="00F26DCB">
        <w:rPr>
          <w:b/>
          <w:bCs/>
        </w:rPr>
        <w:t>Resources Agency Project Tracking and Reporting (RAPTR) system:</w:t>
      </w:r>
    </w:p>
    <w:p w14:paraId="17D3867C" w14:textId="08B62BF6" w:rsidR="00337B12" w:rsidRDefault="00337B12" w:rsidP="00EA6732">
      <w:pPr>
        <w:spacing w:after="0" w:line="252" w:lineRule="auto"/>
      </w:pPr>
      <w:hyperlink r:id="rId28" w:history="1">
        <w:r w:rsidRPr="00F63FE0">
          <w:rPr>
            <w:rStyle w:val="Hyperlink"/>
          </w:rPr>
          <w:t>https://raptr.resources.ca.gov/</w:t>
        </w:r>
      </w:hyperlink>
      <w:r>
        <w:t xml:space="preserve"> </w:t>
      </w:r>
    </w:p>
    <w:p w14:paraId="396D820C" w14:textId="77777777" w:rsidR="00173D6D" w:rsidRDefault="00173D6D" w:rsidP="00EA6732">
      <w:pPr>
        <w:spacing w:after="0" w:line="252" w:lineRule="auto"/>
      </w:pPr>
    </w:p>
    <w:p w14:paraId="4DAC3313" w14:textId="233CC203" w:rsidR="00173D6D" w:rsidRDefault="00173D6D" w:rsidP="00173D6D">
      <w:pPr>
        <w:spacing w:after="0" w:line="252" w:lineRule="auto"/>
      </w:pPr>
      <w:r w:rsidRPr="00173D6D">
        <w:rPr>
          <w:b/>
          <w:bCs/>
        </w:rPr>
        <w:t>CNRA – Urban Greening Program</w:t>
      </w:r>
      <w:r w:rsidRPr="00173D6D">
        <w:rPr>
          <w:b/>
          <w:bCs/>
        </w:rPr>
        <w:br/>
      </w:r>
      <w:r w:rsidRPr="00173D6D">
        <w:t>nature-based solutions to mitigate urban heat island effect, rising temperatures, and extreme heat impacts in urban areas</w:t>
      </w:r>
      <w:r w:rsidRPr="00173D6D">
        <w:br/>
      </w:r>
      <w:hyperlink r:id="rId29" w:history="1">
        <w:r w:rsidRPr="00F63FE0">
          <w:rPr>
            <w:rStyle w:val="Hyperlink"/>
          </w:rPr>
          <w:t>https://resources.ca.gov/grants/urban-greening</w:t>
        </w:r>
      </w:hyperlink>
      <w:r>
        <w:t xml:space="preserve"> </w:t>
      </w:r>
    </w:p>
    <w:p w14:paraId="105D5DBC" w14:textId="77777777" w:rsidR="00173D6D" w:rsidRPr="00173D6D" w:rsidRDefault="00173D6D" w:rsidP="00173D6D">
      <w:pPr>
        <w:spacing w:after="0" w:line="252" w:lineRule="auto"/>
      </w:pPr>
    </w:p>
    <w:p w14:paraId="315877CE" w14:textId="654580DA" w:rsidR="00396BA2" w:rsidRDefault="00173D6D" w:rsidP="00EA6732">
      <w:pPr>
        <w:spacing w:after="0" w:line="252" w:lineRule="auto"/>
        <w:rPr>
          <w:u w:val="single"/>
        </w:rPr>
      </w:pPr>
      <w:r w:rsidRPr="00173D6D">
        <w:rPr>
          <w:b/>
          <w:bCs/>
        </w:rPr>
        <w:t xml:space="preserve">CALFIRE – Wildfire Prevention Grants </w:t>
      </w:r>
      <w:r w:rsidRPr="00173D6D">
        <w:rPr>
          <w:b/>
          <w:bCs/>
        </w:rPr>
        <w:br/>
      </w:r>
      <w:r w:rsidRPr="00173D6D">
        <w:t>projects in and near fire threatened communities to improve public health and safety while reducing greenhouse gas emission.</w:t>
      </w:r>
      <w:r w:rsidRPr="00173D6D">
        <w:br/>
      </w:r>
      <w:hyperlink r:id="rId30" w:history="1">
        <w:r w:rsidRPr="00F63FE0">
          <w:rPr>
            <w:rStyle w:val="Hyperlink"/>
          </w:rPr>
          <w:t>https://www.fire.ca.gov/what-we-do/grants/wildfire-prevention-grants</w:t>
        </w:r>
      </w:hyperlink>
    </w:p>
    <w:p w14:paraId="77C834A2" w14:textId="77777777" w:rsidR="00173D6D" w:rsidRDefault="00173D6D" w:rsidP="00EA6732">
      <w:pPr>
        <w:spacing w:after="0" w:line="252" w:lineRule="auto"/>
      </w:pPr>
    </w:p>
    <w:p w14:paraId="441FB230" w14:textId="4084D9A3" w:rsidR="00396BA2" w:rsidRDefault="00396BA2" w:rsidP="00396BA2">
      <w:pPr>
        <w:spacing w:after="0" w:line="252" w:lineRule="auto"/>
        <w:rPr>
          <w:u w:val="single"/>
        </w:rPr>
      </w:pPr>
      <w:r w:rsidRPr="00396BA2">
        <w:rPr>
          <w:b/>
          <w:bCs/>
        </w:rPr>
        <w:t>CALFIRE – Forest Legacy Program</w:t>
      </w:r>
      <w:r>
        <w:rPr>
          <w:b/>
          <w:bCs/>
        </w:rPr>
        <w:t xml:space="preserve"> </w:t>
      </w:r>
      <w:r w:rsidRPr="00396BA2">
        <w:t>conservation easements to protect forested lands</w:t>
      </w:r>
      <w:r w:rsidRPr="00396BA2">
        <w:br/>
      </w:r>
      <w:hyperlink r:id="rId31" w:history="1">
        <w:r w:rsidRPr="00F63FE0">
          <w:rPr>
            <w:rStyle w:val="Hyperlink"/>
          </w:rPr>
          <w:t>https://www.fire.ca.gov/what-we-do/grants/forest-legacy</w:t>
        </w:r>
      </w:hyperlink>
      <w:r>
        <w:rPr>
          <w:u w:val="single"/>
        </w:rPr>
        <w:t xml:space="preserve"> </w:t>
      </w:r>
    </w:p>
    <w:p w14:paraId="14926FE8" w14:textId="77777777" w:rsidR="00173D6D" w:rsidRDefault="00173D6D" w:rsidP="00396BA2">
      <w:pPr>
        <w:spacing w:after="0" w:line="252" w:lineRule="auto"/>
        <w:rPr>
          <w:u w:val="single"/>
        </w:rPr>
      </w:pPr>
    </w:p>
    <w:p w14:paraId="5485F611" w14:textId="77777777" w:rsidR="00673821" w:rsidRDefault="00673821" w:rsidP="00F26DCB">
      <w:pPr>
        <w:spacing w:after="0" w:line="252" w:lineRule="auto"/>
        <w:rPr>
          <w:b/>
          <w:bCs/>
          <w:u w:val="single"/>
        </w:rPr>
      </w:pPr>
    </w:p>
    <w:p w14:paraId="098F5CDB" w14:textId="77777777" w:rsidR="00673821" w:rsidRDefault="00673821" w:rsidP="00F26DCB">
      <w:pPr>
        <w:spacing w:after="0" w:line="252" w:lineRule="auto"/>
        <w:rPr>
          <w:b/>
          <w:bCs/>
          <w:u w:val="single"/>
        </w:rPr>
      </w:pPr>
    </w:p>
    <w:p w14:paraId="79E721BC" w14:textId="323DD7DF" w:rsidR="00F26DCB" w:rsidRDefault="00173D6D" w:rsidP="00F26DCB">
      <w:pPr>
        <w:spacing w:after="0" w:line="252" w:lineRule="auto"/>
      </w:pPr>
      <w:r w:rsidRPr="00CA07EA">
        <w:rPr>
          <w:b/>
          <w:bCs/>
        </w:rPr>
        <w:lastRenderedPageBreak/>
        <w:t>Transformative Climate Communities</w:t>
      </w:r>
      <w:r w:rsidRPr="00CA07EA">
        <w:br/>
      </w:r>
      <w:r w:rsidRPr="002E74C9">
        <w:t>funds community-led development and infrastructure projects that achieve major environmental, health, and economic benefits in California’s most disadvantaged communities.</w:t>
      </w:r>
      <w:r w:rsidRPr="00173D6D">
        <w:rPr>
          <w:u w:val="single"/>
        </w:rPr>
        <w:br/>
      </w:r>
      <w:hyperlink r:id="rId32" w:history="1">
        <w:r w:rsidR="00F26DCB" w:rsidRPr="00F63FE0">
          <w:rPr>
            <w:rStyle w:val="Hyperlink"/>
          </w:rPr>
          <w:t>https://sgc.ca.gov/grant-programs/tcc/</w:t>
        </w:r>
      </w:hyperlink>
    </w:p>
    <w:p w14:paraId="1A3A6E65" w14:textId="33062AED" w:rsidR="00396BA2" w:rsidRDefault="00396BA2" w:rsidP="00396BA2">
      <w:pPr>
        <w:spacing w:after="0" w:line="252" w:lineRule="auto"/>
        <w:rPr>
          <w:u w:val="single"/>
        </w:rPr>
      </w:pPr>
    </w:p>
    <w:p w14:paraId="15684BF0" w14:textId="77777777" w:rsidR="00396BA2" w:rsidRDefault="00396BA2" w:rsidP="00396BA2">
      <w:pPr>
        <w:spacing w:after="0" w:line="252" w:lineRule="auto"/>
        <w:rPr>
          <w:u w:val="single"/>
        </w:rPr>
      </w:pPr>
      <w:r w:rsidRPr="00396BA2">
        <w:rPr>
          <w:b/>
          <w:bCs/>
        </w:rPr>
        <w:t>DWR – Dam Safety Climate Resilience Local Assistance Program</w:t>
      </w:r>
      <w:r w:rsidRPr="00396BA2">
        <w:br/>
        <w:t>repairs, rehabilitation, enhancements and other dam safety projects</w:t>
      </w:r>
      <w:r w:rsidRPr="00396BA2">
        <w:br/>
      </w:r>
      <w:hyperlink r:id="rId33" w:history="1">
        <w:r w:rsidRPr="00F63FE0">
          <w:rPr>
            <w:rStyle w:val="Hyperlink"/>
          </w:rPr>
          <w:t>https://water.ca.gov/Work-With-Us/Grants-And-Loans/Dam-Safety-and-Enhancements-Program</w:t>
        </w:r>
      </w:hyperlink>
      <w:r>
        <w:rPr>
          <w:u w:val="single"/>
        </w:rPr>
        <w:t xml:space="preserve"> </w:t>
      </w:r>
    </w:p>
    <w:p w14:paraId="7BBBC91C" w14:textId="77777777" w:rsidR="00396BA2" w:rsidRDefault="00396BA2" w:rsidP="00396BA2">
      <w:pPr>
        <w:spacing w:after="0" w:line="252" w:lineRule="auto"/>
        <w:rPr>
          <w:u w:val="single"/>
        </w:rPr>
      </w:pPr>
    </w:p>
    <w:p w14:paraId="6E6B4AC0" w14:textId="3A206590" w:rsidR="00173D6D" w:rsidRDefault="00396BA2" w:rsidP="00337B12">
      <w:pPr>
        <w:spacing w:after="0" w:line="252" w:lineRule="auto"/>
        <w:rPr>
          <w:u w:val="single"/>
        </w:rPr>
      </w:pPr>
      <w:r w:rsidRPr="00396BA2">
        <w:rPr>
          <w:b/>
          <w:bCs/>
        </w:rPr>
        <w:t>State Parks – Statewide Park Program</w:t>
      </w:r>
      <w:r w:rsidRPr="00396BA2">
        <w:br/>
        <w:t>creates new parks and new recreation programs in underserved communities.</w:t>
      </w:r>
      <w:r w:rsidRPr="00396BA2">
        <w:br/>
      </w:r>
      <w:hyperlink r:id="rId34" w:history="1">
        <w:r w:rsidR="00FF6019" w:rsidRPr="00FF6019">
          <w:rPr>
            <w:rStyle w:val="Hyperlink"/>
          </w:rPr>
          <w:t>Statewide Park Development and Community Revitalization Program</w:t>
        </w:r>
      </w:hyperlink>
    </w:p>
    <w:p w14:paraId="76A006DE" w14:textId="77777777" w:rsidR="00337B12" w:rsidRDefault="00337B12" w:rsidP="00337B12">
      <w:pPr>
        <w:spacing w:after="0" w:line="252" w:lineRule="auto"/>
      </w:pPr>
    </w:p>
    <w:p w14:paraId="15730B68" w14:textId="513BF5F3" w:rsidR="00D167F5" w:rsidRPr="00337B12" w:rsidRDefault="00337B12" w:rsidP="00337B12">
      <w:pPr>
        <w:spacing w:after="0" w:line="252" w:lineRule="auto"/>
      </w:pPr>
      <w:r w:rsidRPr="00337B12">
        <w:rPr>
          <w:b/>
          <w:bCs/>
        </w:rPr>
        <w:t>CDFA – Healthy Soils Block Grant Program</w:t>
      </w:r>
      <w:r w:rsidRPr="00337B12">
        <w:br/>
        <w:t>funds to regional organizations to administer local grant programs that support farmers and ranchers implementing healthy soils practices</w:t>
      </w:r>
      <w:r w:rsidRPr="00337B12">
        <w:br/>
      </w:r>
      <w:hyperlink r:id="rId35" w:history="1">
        <w:r w:rsidR="00D167F5" w:rsidRPr="00F63FE0">
          <w:rPr>
            <w:rStyle w:val="Hyperlink"/>
          </w:rPr>
          <w:t>https://www.cdfa.ca.gov/oars/healthysoils/BlockGrantProgram.html</w:t>
        </w:r>
      </w:hyperlink>
      <w:r w:rsidR="00D167F5">
        <w:t xml:space="preserve"> </w:t>
      </w:r>
    </w:p>
    <w:p w14:paraId="31381F3C" w14:textId="045756CE" w:rsidR="00337B12" w:rsidRDefault="00337B12" w:rsidP="00337B12">
      <w:pPr>
        <w:spacing w:after="0" w:line="252" w:lineRule="auto"/>
      </w:pPr>
      <w:r w:rsidRPr="00337B12">
        <w:rPr>
          <w:b/>
          <w:bCs/>
        </w:rPr>
        <w:br/>
        <w:t>CDFA – SWEEP Block Grant Program</w:t>
      </w:r>
      <w:r w:rsidRPr="00337B12">
        <w:rPr>
          <w:b/>
          <w:bCs/>
        </w:rPr>
        <w:br/>
      </w:r>
      <w:r w:rsidRPr="00337B12">
        <w:t xml:space="preserve">funds to regional organizations to administer local grant programs that support farmers and ranchers to improve irrigation systems for the purposes of water conservation, energy use reduction and the reduction of greenhouse gas emissions.  </w:t>
      </w:r>
    </w:p>
    <w:p w14:paraId="269ABFCD" w14:textId="358B88DD" w:rsidR="00D167F5" w:rsidRPr="00337B12" w:rsidRDefault="00D167F5" w:rsidP="00337B12">
      <w:pPr>
        <w:spacing w:after="0" w:line="252" w:lineRule="auto"/>
      </w:pPr>
      <w:hyperlink r:id="rId36" w:history="1">
        <w:r w:rsidRPr="00F63FE0">
          <w:rPr>
            <w:rStyle w:val="Hyperlink"/>
          </w:rPr>
          <w:t>https://www.cdfa.ca.gov/oars/sweep/block_grant.html</w:t>
        </w:r>
      </w:hyperlink>
      <w:r>
        <w:t xml:space="preserve"> </w:t>
      </w:r>
    </w:p>
    <w:p w14:paraId="1B3B061D" w14:textId="77777777" w:rsidR="00337B12" w:rsidRPr="00173D6D" w:rsidRDefault="00337B12" w:rsidP="00337B12">
      <w:pPr>
        <w:spacing w:after="0" w:line="252" w:lineRule="auto"/>
        <w:rPr>
          <w:b/>
          <w:bCs/>
        </w:rPr>
      </w:pPr>
    </w:p>
    <w:p w14:paraId="09A80FAB" w14:textId="16E505DA" w:rsidR="00337B12" w:rsidRDefault="00337B12" w:rsidP="00337B12">
      <w:pPr>
        <w:spacing w:after="0" w:line="252" w:lineRule="auto"/>
      </w:pPr>
      <w:r w:rsidRPr="00173D6D">
        <w:rPr>
          <w:b/>
          <w:bCs/>
        </w:rPr>
        <w:t>State grants</w:t>
      </w:r>
      <w:r>
        <w:t xml:space="preserve"> - </w:t>
      </w:r>
      <w:hyperlink r:id="rId37" w:history="1">
        <w:r w:rsidRPr="00F63FE0">
          <w:rPr>
            <w:rStyle w:val="Hyperlink"/>
          </w:rPr>
          <w:t>https://grants.ca.gov/</w:t>
        </w:r>
      </w:hyperlink>
      <w:r>
        <w:t xml:space="preserve"> </w:t>
      </w:r>
    </w:p>
    <w:p w14:paraId="56B4656A" w14:textId="77777777" w:rsidR="00D167F5" w:rsidRDefault="00D167F5" w:rsidP="00337B12">
      <w:pPr>
        <w:spacing w:after="0" w:line="252" w:lineRule="auto"/>
      </w:pPr>
    </w:p>
    <w:p w14:paraId="79864904" w14:textId="3A6C8466" w:rsidR="00D167F5" w:rsidRPr="003320E5" w:rsidRDefault="00D167F5" w:rsidP="00D167F5">
      <w:pPr>
        <w:spacing w:after="0" w:line="252" w:lineRule="auto"/>
        <w:rPr>
          <w:b/>
          <w:bCs/>
          <w:u w:val="single"/>
        </w:rPr>
      </w:pPr>
      <w:r w:rsidRPr="003B4B1B">
        <w:rPr>
          <w:b/>
          <w:bCs/>
        </w:rPr>
        <w:t xml:space="preserve">Climate Bond </w:t>
      </w:r>
      <w:hyperlink r:id="rId38" w:history="1">
        <w:r w:rsidRPr="003320E5">
          <w:rPr>
            <w:rStyle w:val="Hyperlink"/>
            <w:b/>
            <w:bCs/>
          </w:rPr>
          <w:t>https://climate-bond.resources.ca.gov/</w:t>
        </w:r>
      </w:hyperlink>
    </w:p>
    <w:p w14:paraId="57980AA1" w14:textId="2FAC14C4" w:rsidR="00D167F5" w:rsidRDefault="00D167F5" w:rsidP="00337B12">
      <w:pPr>
        <w:spacing w:after="0" w:line="252" w:lineRule="auto"/>
      </w:pPr>
    </w:p>
    <w:p w14:paraId="6C0458FE" w14:textId="5F2AB6AC" w:rsidR="00173D6D" w:rsidRPr="00173D6D" w:rsidRDefault="00173D6D" w:rsidP="00337B12">
      <w:pPr>
        <w:spacing w:after="0" w:line="252" w:lineRule="auto"/>
        <w:rPr>
          <w:b/>
          <w:bCs/>
        </w:rPr>
      </w:pPr>
      <w:r w:rsidRPr="00173D6D">
        <w:rPr>
          <w:b/>
          <w:bCs/>
        </w:rPr>
        <w:t>Abbey Edwards, Senior Deputy Director of Planning and Policy at the Governor’s Office of Land Use and Climate Innovation (LCI)</w:t>
      </w:r>
    </w:p>
    <w:p w14:paraId="2C70695F" w14:textId="0314E8BE" w:rsidR="00173D6D" w:rsidRPr="006273D5" w:rsidRDefault="006273D5" w:rsidP="00337B12">
      <w:pPr>
        <w:spacing w:after="0" w:line="252" w:lineRule="auto"/>
      </w:pPr>
      <w:hyperlink r:id="rId39" w:history="1">
        <w:r w:rsidRPr="00F63FE0">
          <w:rPr>
            <w:rStyle w:val="Hyperlink"/>
          </w:rPr>
          <w:t>https://lci.ca.gov/</w:t>
        </w:r>
      </w:hyperlink>
      <w:r>
        <w:t xml:space="preserve"> </w:t>
      </w:r>
    </w:p>
    <w:p w14:paraId="5B2301C5" w14:textId="7349EC37" w:rsidR="00CB5276" w:rsidRDefault="00173D6D" w:rsidP="00337B12">
      <w:pPr>
        <w:spacing w:after="0" w:line="252" w:lineRule="auto"/>
      </w:pPr>
      <w:hyperlink r:id="rId40" w:history="1">
        <w:r w:rsidRPr="00F63FE0">
          <w:rPr>
            <w:rStyle w:val="Hyperlink"/>
          </w:rPr>
          <w:t>https://lci.ca.gov/about/staff/</w:t>
        </w:r>
      </w:hyperlink>
      <w:r>
        <w:t xml:space="preserve"> </w:t>
      </w:r>
    </w:p>
    <w:p w14:paraId="0D2BF41E" w14:textId="7D407BCA" w:rsidR="00173D6D" w:rsidRDefault="00173D6D" w:rsidP="00337B12">
      <w:pPr>
        <w:spacing w:after="0" w:line="252" w:lineRule="auto"/>
      </w:pPr>
      <w:r w:rsidRPr="00173D6D">
        <w:t xml:space="preserve">Abby Edwards serves as the Senior Deputy Director of Planning and Policy at the Governor’s Office of Land Use and Climate Innovation (LCI), and Chair of the Integrated Climate Adaptation and Resilience Program (ICARP) Technical Advisory Council. With over a decade of experience in climate adaptation and resilience, Abby has led statewide programs, managed interdisciplinary teams, and fostered partnerships across government, nonprofit, and community sectors. A former Peace Corps volunteer in Senegal and manager of climate-focused service programs at </w:t>
      </w:r>
      <w:proofErr w:type="spellStart"/>
      <w:r w:rsidRPr="00173D6D">
        <w:t>CivicWell</w:t>
      </w:r>
      <w:proofErr w:type="spellEnd"/>
      <w:r w:rsidRPr="00173D6D">
        <w:t>, Abby Edwards brings a deep commitment to advancing sustainable, equitable, and impactful solutions to California’s most pressing climate challenges.</w:t>
      </w:r>
    </w:p>
    <w:p w14:paraId="625CB6D6" w14:textId="77777777" w:rsidR="007E752F" w:rsidRDefault="007E752F" w:rsidP="007B2C6F">
      <w:pPr>
        <w:spacing w:after="0" w:line="252" w:lineRule="auto"/>
      </w:pPr>
    </w:p>
    <w:p w14:paraId="26F4B4CA" w14:textId="4D8A1CAB" w:rsidR="007B2C6F" w:rsidRPr="00BB0DEE" w:rsidRDefault="007B2C6F" w:rsidP="007B2C6F">
      <w:pPr>
        <w:spacing w:after="0" w:line="252" w:lineRule="auto"/>
        <w:rPr>
          <w:b/>
          <w:bCs/>
        </w:rPr>
      </w:pPr>
      <w:r w:rsidRPr="00BB0DEE">
        <w:rPr>
          <w:b/>
          <w:bCs/>
        </w:rPr>
        <w:t>Vulnerable Communities Platform</w:t>
      </w:r>
      <w:r w:rsidR="005B3B39">
        <w:rPr>
          <w:b/>
          <w:bCs/>
        </w:rPr>
        <w:t xml:space="preserve"> (VSP)</w:t>
      </w:r>
      <w:r w:rsidRPr="00BB0DEE">
        <w:rPr>
          <w:b/>
          <w:bCs/>
        </w:rPr>
        <w:t xml:space="preserve"> </w:t>
      </w:r>
    </w:p>
    <w:p w14:paraId="7B4744FC" w14:textId="45AC78E7" w:rsidR="007E752F" w:rsidRDefault="007B2C6F" w:rsidP="00BB0DEE">
      <w:pPr>
        <w:spacing w:after="0" w:line="252" w:lineRule="auto"/>
      </w:pPr>
      <w:r w:rsidRPr="007B2C6F">
        <w:lastRenderedPageBreak/>
        <w:t xml:space="preserve">Using the VCP for the Climate Bond Guidance - </w:t>
      </w:r>
      <w:hyperlink r:id="rId41" w:history="1">
        <w:r w:rsidR="007E752F" w:rsidRPr="00F63FE0">
          <w:rPr>
            <w:rStyle w:val="Hyperlink"/>
          </w:rPr>
          <w:t>https://storymaps.arcgis.com/stories/155ac51794bc49ea85d3c1697ed3007a</w:t>
        </w:r>
      </w:hyperlink>
    </w:p>
    <w:p w14:paraId="79D193D9" w14:textId="77777777" w:rsidR="007E752F" w:rsidRDefault="007E752F" w:rsidP="007E752F">
      <w:pPr>
        <w:spacing w:after="0" w:line="252" w:lineRule="auto"/>
      </w:pPr>
    </w:p>
    <w:p w14:paraId="665A0D2F" w14:textId="173F7E00" w:rsidR="007B2C6F" w:rsidRDefault="007B2C6F" w:rsidP="007E752F">
      <w:pPr>
        <w:spacing w:after="0" w:line="252" w:lineRule="auto"/>
      </w:pPr>
      <w:r w:rsidRPr="007B2C6F">
        <w:t xml:space="preserve">When I mention the </w:t>
      </w:r>
      <w:proofErr w:type="gramStart"/>
      <w:r w:rsidRPr="007B2C6F">
        <w:t>programs</w:t>
      </w:r>
      <w:proofErr w:type="gramEnd"/>
      <w:r w:rsidRPr="007B2C6F">
        <w:t xml:space="preserve"> you can link these: </w:t>
      </w:r>
    </w:p>
    <w:p w14:paraId="629AC217" w14:textId="77777777" w:rsidR="00BB0DEE" w:rsidRPr="006273D5" w:rsidRDefault="00BB0DEE" w:rsidP="007E752F">
      <w:pPr>
        <w:spacing w:after="0" w:line="252" w:lineRule="auto"/>
        <w:rPr>
          <w:b/>
          <w:bCs/>
        </w:rPr>
      </w:pPr>
    </w:p>
    <w:p w14:paraId="27B8C481" w14:textId="08FEDC62" w:rsidR="007B2C6F" w:rsidRDefault="007B2C6F" w:rsidP="007A7860">
      <w:pPr>
        <w:spacing w:after="0" w:line="252" w:lineRule="auto"/>
      </w:pPr>
      <w:r w:rsidRPr="006273D5">
        <w:rPr>
          <w:b/>
          <w:bCs/>
        </w:rPr>
        <w:t>Extreme Heat and Community Resilience Program</w:t>
      </w:r>
      <w:r w:rsidRPr="007A7860">
        <w:t xml:space="preserve"> </w:t>
      </w:r>
      <w:r w:rsidR="007A7860">
        <w:t xml:space="preserve">- </w:t>
      </w:r>
      <w:hyperlink r:id="rId42" w:history="1">
        <w:r w:rsidR="007A7860" w:rsidRPr="00F63FE0">
          <w:rPr>
            <w:rStyle w:val="Hyperlink"/>
          </w:rPr>
          <w:t>https://lci.ca.gov/climate/icarp/grants/extreme-heat-community-resilience.html</w:t>
        </w:r>
      </w:hyperlink>
      <w:r w:rsidR="007A7860">
        <w:t xml:space="preserve"> </w:t>
      </w:r>
    </w:p>
    <w:p w14:paraId="3A29DCC5" w14:textId="77777777" w:rsidR="007A7860" w:rsidRPr="007B2C6F" w:rsidRDefault="007A7860" w:rsidP="007A7860">
      <w:pPr>
        <w:spacing w:after="0" w:line="252" w:lineRule="auto"/>
        <w:ind w:left="720"/>
      </w:pPr>
    </w:p>
    <w:p w14:paraId="32366141" w14:textId="77777777" w:rsidR="007A7860" w:rsidRDefault="007A7860" w:rsidP="007A7860">
      <w:pPr>
        <w:spacing w:after="0" w:line="252" w:lineRule="auto"/>
      </w:pPr>
      <w:r w:rsidRPr="00337B12">
        <w:rPr>
          <w:b/>
          <w:bCs/>
        </w:rPr>
        <w:t>Transformative Climate Communities</w:t>
      </w:r>
      <w:r w:rsidRPr="00337B12">
        <w:br/>
        <w:t>funds community-led development and infrastructure projects that achieve major environmental, health, and economic benefits in California’s most disadvantaged communities.</w:t>
      </w:r>
      <w:r w:rsidRPr="00337B12">
        <w:br/>
      </w:r>
      <w:hyperlink r:id="rId43" w:history="1">
        <w:r w:rsidRPr="00F63FE0">
          <w:rPr>
            <w:rStyle w:val="Hyperlink"/>
          </w:rPr>
          <w:t>https://sgc.ca.gov/grant-programs/tcc/</w:t>
        </w:r>
      </w:hyperlink>
    </w:p>
    <w:p w14:paraId="76574913" w14:textId="51EDFE02" w:rsidR="007B2C6F" w:rsidRPr="00E16099" w:rsidRDefault="007A7860" w:rsidP="007A7860">
      <w:pPr>
        <w:spacing w:after="0" w:line="252" w:lineRule="auto"/>
        <w:ind w:left="720"/>
        <w:rPr>
          <w:b/>
          <w:bCs/>
        </w:rPr>
      </w:pPr>
      <w:r w:rsidRPr="00E16099">
        <w:rPr>
          <w:b/>
          <w:bCs/>
        </w:rPr>
        <w:t xml:space="preserve"> </w:t>
      </w:r>
    </w:p>
    <w:p w14:paraId="0D9B514C" w14:textId="24E1D045" w:rsidR="007B2C6F" w:rsidRDefault="007B2C6F" w:rsidP="007A7860">
      <w:pPr>
        <w:spacing w:after="0" w:line="252" w:lineRule="auto"/>
      </w:pPr>
      <w:r w:rsidRPr="00E16099">
        <w:rPr>
          <w:b/>
          <w:bCs/>
        </w:rPr>
        <w:t>Community Resilience Centers</w:t>
      </w:r>
      <w:r w:rsidRPr="007A7860">
        <w:t xml:space="preserve"> </w:t>
      </w:r>
      <w:hyperlink r:id="rId44" w:history="1">
        <w:r w:rsidR="007A7860" w:rsidRPr="00F63FE0">
          <w:rPr>
            <w:rStyle w:val="Hyperlink"/>
          </w:rPr>
          <w:t>https://sgc.ca.gov/grant-programs/crc/</w:t>
        </w:r>
      </w:hyperlink>
      <w:r w:rsidR="007A7860">
        <w:t xml:space="preserve"> </w:t>
      </w:r>
    </w:p>
    <w:p w14:paraId="3CE3951F" w14:textId="77777777" w:rsidR="00E16099" w:rsidRDefault="00E16099" w:rsidP="007A7860">
      <w:pPr>
        <w:spacing w:after="0" w:line="252" w:lineRule="auto"/>
      </w:pPr>
    </w:p>
    <w:p w14:paraId="4F738C23" w14:textId="77777777" w:rsidR="00E16099" w:rsidRPr="00E16099" w:rsidRDefault="00E16099" w:rsidP="00E16099">
      <w:pPr>
        <w:spacing w:after="0" w:line="252" w:lineRule="auto"/>
      </w:pPr>
      <w:r w:rsidRPr="00E16099">
        <w:t>For more info: </w:t>
      </w:r>
    </w:p>
    <w:p w14:paraId="1ED3EDD0" w14:textId="77777777" w:rsidR="00E16099" w:rsidRPr="00E16099" w:rsidRDefault="00E16099" w:rsidP="00E16099">
      <w:pPr>
        <w:numPr>
          <w:ilvl w:val="0"/>
          <w:numId w:val="22"/>
        </w:numPr>
        <w:tabs>
          <w:tab w:val="num" w:pos="720"/>
        </w:tabs>
        <w:spacing w:after="0" w:line="252" w:lineRule="auto"/>
      </w:pPr>
      <w:hyperlink r:id="rId45" w:tgtFrame="_blank" w:tooltip="mailto:extreme.heat@lci.ca.gov" w:history="1">
        <w:r w:rsidRPr="00E16099">
          <w:rPr>
            <w:rStyle w:val="Hyperlink"/>
          </w:rPr>
          <w:t>Extreme.heat@lci.ca.gov</w:t>
        </w:r>
      </w:hyperlink>
    </w:p>
    <w:p w14:paraId="435708E6" w14:textId="77777777" w:rsidR="00E16099" w:rsidRPr="00E16099" w:rsidRDefault="00E16099" w:rsidP="00E16099">
      <w:pPr>
        <w:numPr>
          <w:ilvl w:val="0"/>
          <w:numId w:val="22"/>
        </w:numPr>
        <w:tabs>
          <w:tab w:val="num" w:pos="720"/>
        </w:tabs>
        <w:spacing w:after="0" w:line="252" w:lineRule="auto"/>
      </w:pPr>
      <w:hyperlink r:id="rId46" w:tgtFrame="_blank" w:tooltip="mailto:crc@sgc.ca.gov" w:history="1">
        <w:r w:rsidRPr="00E16099">
          <w:rPr>
            <w:rStyle w:val="Hyperlink"/>
          </w:rPr>
          <w:t>CRC@sgc.ca.gov</w:t>
        </w:r>
      </w:hyperlink>
    </w:p>
    <w:p w14:paraId="0741BF45" w14:textId="2DD9A1D2" w:rsidR="00E16099" w:rsidRPr="007B2C6F" w:rsidRDefault="00E16099" w:rsidP="007A7860">
      <w:pPr>
        <w:numPr>
          <w:ilvl w:val="0"/>
          <w:numId w:val="22"/>
        </w:numPr>
        <w:spacing w:after="0" w:line="252" w:lineRule="auto"/>
      </w:pPr>
      <w:hyperlink r:id="rId47" w:tgtFrame="_blank" w:tooltip="mailto:tcc@sgc.ca.gov" w:history="1">
        <w:r w:rsidRPr="00E16099">
          <w:rPr>
            <w:rStyle w:val="Hyperlink"/>
          </w:rPr>
          <w:t>Tcc@sgc.ca.gov</w:t>
        </w:r>
      </w:hyperlink>
    </w:p>
    <w:p w14:paraId="4BF5EE51" w14:textId="77777777" w:rsidR="009E3B72" w:rsidRDefault="009E3B72" w:rsidP="001157B8">
      <w:pPr>
        <w:spacing w:after="0" w:line="300" w:lineRule="atLeast"/>
      </w:pPr>
    </w:p>
    <w:p w14:paraId="7763CF84" w14:textId="4DFF0880" w:rsidR="001157B8" w:rsidRDefault="001157B8" w:rsidP="001157B8">
      <w:pPr>
        <w:spacing w:after="0" w:line="300" w:lineRule="atLeast"/>
        <w:rPr>
          <w:rFonts w:eastAsia="Times New Roman" w:cs="Segoe UI"/>
          <w:b/>
          <w:bCs/>
          <w:kern w:val="0"/>
          <w14:ligatures w14:val="none"/>
        </w:rPr>
      </w:pPr>
      <w:r w:rsidRPr="0023461F">
        <w:rPr>
          <w:b/>
          <w:bCs/>
        </w:rPr>
        <w:t xml:space="preserve">Teresa Mallory, Deputy Director for Bonds and Grants, </w:t>
      </w:r>
      <w:r w:rsidRPr="0023461F">
        <w:rPr>
          <w:rFonts w:eastAsia="Times New Roman" w:cs="Segoe UI"/>
          <w:b/>
          <w:bCs/>
          <w:kern w:val="0"/>
          <w14:ligatures w14:val="none"/>
        </w:rPr>
        <w:t>C</w:t>
      </w:r>
      <w:r>
        <w:rPr>
          <w:rFonts w:eastAsia="Times New Roman" w:cs="Segoe UI"/>
          <w:b/>
          <w:bCs/>
          <w:kern w:val="0"/>
          <w14:ligatures w14:val="none"/>
        </w:rPr>
        <w:t>alifornia Natural Resources Agency</w:t>
      </w:r>
    </w:p>
    <w:p w14:paraId="663AA5F2" w14:textId="37EAED32" w:rsidR="00E80AFD" w:rsidRPr="00424BC0" w:rsidRDefault="008B23A8" w:rsidP="001157B8">
      <w:pPr>
        <w:spacing w:after="0" w:line="300" w:lineRule="atLeast"/>
        <w:rPr>
          <w:rFonts w:eastAsia="Times New Roman" w:cs="Segoe UI"/>
          <w:kern w:val="0"/>
          <w14:ligatures w14:val="none"/>
        </w:rPr>
      </w:pPr>
      <w:r w:rsidRPr="008B23A8">
        <w:rPr>
          <w:rFonts w:eastAsia="Times New Roman" w:cs="Segoe UI"/>
          <w:b/>
          <w:bCs/>
          <w:kern w:val="0"/>
          <w14:ligatures w14:val="none"/>
        </w:rPr>
        <w:t xml:space="preserve">With more than 20 years of experience across public service, law, operations, and </w:t>
      </w:r>
      <w:r w:rsidRPr="00424BC0">
        <w:rPr>
          <w:rFonts w:eastAsia="Times New Roman" w:cs="Segoe UI"/>
          <w:kern w:val="0"/>
          <w14:ligatures w14:val="none"/>
        </w:rPr>
        <w:t>program management, Teresa Mallory serves as Deputy Director for Bonds and Grants at the California Natural Resources Agency. In this role, Teresa oversees statewide investments supporting conservation, climate resilience, water, parks, and community projects across California. Since joining the California Natural Resources Agency in 2017, Teresa has held leadership roles in grants administration and program management, helping improve program delivery, strengthen accountability, and expand access to state funding opportunities. Before entering state service,</w:t>
      </w:r>
      <w:r w:rsidR="00424BC0" w:rsidRPr="00424BC0">
        <w:rPr>
          <w:rFonts w:eastAsia="Times New Roman" w:cs="Segoe UI"/>
          <w:kern w:val="0"/>
          <w14:ligatures w14:val="none"/>
        </w:rPr>
        <w:t xml:space="preserve"> Teresa</w:t>
      </w:r>
      <w:r w:rsidRPr="00424BC0">
        <w:rPr>
          <w:rFonts w:eastAsia="Times New Roman" w:cs="Segoe UI"/>
          <w:kern w:val="0"/>
          <w14:ligatures w14:val="none"/>
        </w:rPr>
        <w:t xml:space="preserve"> practiced law in the Sacramento region</w:t>
      </w:r>
      <w:r w:rsidR="00424BC0" w:rsidRPr="00424BC0">
        <w:rPr>
          <w:rFonts w:eastAsia="Times New Roman" w:cs="Segoe UI"/>
          <w:kern w:val="0"/>
          <w14:ligatures w14:val="none"/>
        </w:rPr>
        <w:t>.</w:t>
      </w:r>
    </w:p>
    <w:p w14:paraId="3CB80D6E" w14:textId="77777777" w:rsidR="00424BC0" w:rsidRDefault="00424BC0" w:rsidP="001157B8">
      <w:pPr>
        <w:spacing w:after="0" w:line="300" w:lineRule="atLeast"/>
        <w:rPr>
          <w:rFonts w:eastAsia="Times New Roman" w:cs="Segoe UI"/>
          <w:b/>
          <w:bCs/>
          <w:kern w:val="0"/>
          <w14:ligatures w14:val="none"/>
        </w:rPr>
      </w:pPr>
    </w:p>
    <w:p w14:paraId="6DF9D033" w14:textId="77777777" w:rsidR="00E80AFD" w:rsidRDefault="00E80AFD" w:rsidP="00E80AFD">
      <w:pPr>
        <w:spacing w:after="0" w:line="252" w:lineRule="auto"/>
      </w:pPr>
      <w:r w:rsidRPr="00337B12">
        <w:rPr>
          <w:b/>
          <w:bCs/>
        </w:rPr>
        <w:t>CNRA – Urban Greening Program</w:t>
      </w:r>
      <w:r w:rsidRPr="00337B12">
        <w:rPr>
          <w:b/>
          <w:bCs/>
        </w:rPr>
        <w:br/>
      </w:r>
      <w:r w:rsidRPr="00337B12">
        <w:t>nature-based solutions to mitigate urban heat island effect, rising temperatures, and extreme heat impacts in urban areas</w:t>
      </w:r>
      <w:r w:rsidRPr="00337B12">
        <w:br/>
      </w:r>
      <w:hyperlink r:id="rId48" w:history="1">
        <w:r w:rsidRPr="00F63FE0">
          <w:rPr>
            <w:rStyle w:val="Hyperlink"/>
          </w:rPr>
          <w:t>https://resources.ca.gov/grants/urban-greening</w:t>
        </w:r>
      </w:hyperlink>
      <w:r>
        <w:t xml:space="preserve"> </w:t>
      </w:r>
    </w:p>
    <w:p w14:paraId="673C540B" w14:textId="77777777" w:rsidR="00E16099" w:rsidRDefault="00E16099" w:rsidP="00E80AFD">
      <w:pPr>
        <w:spacing w:after="0" w:line="252" w:lineRule="auto"/>
      </w:pPr>
    </w:p>
    <w:p w14:paraId="2FCDF6DF" w14:textId="48716861" w:rsidR="001157B8" w:rsidRDefault="001157B8" w:rsidP="001157B8">
      <w:pPr>
        <w:spacing w:after="0" w:line="252" w:lineRule="auto"/>
        <w:rPr>
          <w:rFonts w:eastAsia="Aptos" w:cs="Aptos"/>
          <w:b/>
          <w:bCs/>
          <w:kern w:val="0"/>
        </w:rPr>
      </w:pPr>
      <w:r w:rsidRPr="0023461F">
        <w:rPr>
          <w:rFonts w:eastAsia="Aptos" w:cs="Aptos"/>
          <w:b/>
          <w:bCs/>
          <w:kern w:val="0"/>
        </w:rPr>
        <w:t>Virginia Jameson, Deputy Secretary for Climate and Working Lands, C</w:t>
      </w:r>
      <w:r>
        <w:rPr>
          <w:rFonts w:eastAsia="Aptos" w:cs="Aptos"/>
          <w:b/>
          <w:bCs/>
          <w:kern w:val="0"/>
        </w:rPr>
        <w:t>alifornia Department of Food an</w:t>
      </w:r>
      <w:r w:rsidR="00B40BB8">
        <w:rPr>
          <w:rFonts w:eastAsia="Aptos" w:cs="Aptos"/>
          <w:b/>
          <w:bCs/>
          <w:kern w:val="0"/>
        </w:rPr>
        <w:t>d</w:t>
      </w:r>
      <w:r>
        <w:rPr>
          <w:rFonts w:eastAsia="Aptos" w:cs="Aptos"/>
          <w:b/>
          <w:bCs/>
          <w:kern w:val="0"/>
        </w:rPr>
        <w:t xml:space="preserve"> Agriculture</w:t>
      </w:r>
    </w:p>
    <w:p w14:paraId="6A8E9D66" w14:textId="454B48B5" w:rsidR="00587C24" w:rsidRPr="00587C24" w:rsidRDefault="00587C24" w:rsidP="001157B8">
      <w:pPr>
        <w:spacing w:after="0" w:line="252" w:lineRule="auto"/>
        <w:rPr>
          <w:rFonts w:eastAsia="Aptos" w:cs="Aptos"/>
          <w:kern w:val="0"/>
        </w:rPr>
      </w:pPr>
      <w:hyperlink r:id="rId49" w:history="1">
        <w:r w:rsidRPr="00587C24">
          <w:rPr>
            <w:rStyle w:val="Hyperlink"/>
            <w:rFonts w:eastAsia="Aptos" w:cs="Aptos"/>
            <w:kern w:val="0"/>
          </w:rPr>
          <w:t>https://www-test.cdfa.ca.gov/</w:t>
        </w:r>
      </w:hyperlink>
      <w:r w:rsidRPr="00587C24">
        <w:rPr>
          <w:rFonts w:eastAsia="Aptos" w:cs="Aptos"/>
          <w:kern w:val="0"/>
        </w:rPr>
        <w:t xml:space="preserve"> </w:t>
      </w:r>
    </w:p>
    <w:p w14:paraId="4289DAAA" w14:textId="6AB63EA3" w:rsidR="00587C24" w:rsidRPr="00587C24" w:rsidRDefault="00587C24" w:rsidP="001157B8">
      <w:pPr>
        <w:spacing w:after="0" w:line="252" w:lineRule="auto"/>
        <w:rPr>
          <w:rFonts w:eastAsia="Aptos" w:cs="Aptos"/>
          <w:kern w:val="0"/>
        </w:rPr>
      </w:pPr>
      <w:r w:rsidRPr="00587C24">
        <w:rPr>
          <w:rFonts w:eastAsia="Aptos" w:cs="Aptos"/>
          <w:kern w:val="0"/>
        </w:rPr>
        <w:t xml:space="preserve">Bio: </w:t>
      </w:r>
      <w:hyperlink r:id="rId50" w:history="1">
        <w:r w:rsidRPr="00587C24">
          <w:rPr>
            <w:rStyle w:val="Hyperlink"/>
            <w:rFonts w:eastAsia="Aptos" w:cs="Aptos"/>
            <w:kern w:val="0"/>
          </w:rPr>
          <w:t>https://www-test.cdfa.ca.gov/exec/leadership/virginia_jameson.html</w:t>
        </w:r>
      </w:hyperlink>
      <w:r w:rsidRPr="00587C24">
        <w:rPr>
          <w:rFonts w:eastAsia="Aptos" w:cs="Aptos"/>
          <w:kern w:val="0"/>
        </w:rPr>
        <w:t xml:space="preserve"> </w:t>
      </w:r>
    </w:p>
    <w:p w14:paraId="24233560" w14:textId="77777777" w:rsidR="00272A71" w:rsidRDefault="005B6E70" w:rsidP="001157B8">
      <w:pPr>
        <w:spacing w:after="0" w:line="252" w:lineRule="auto"/>
        <w:rPr>
          <w:rFonts w:eastAsia="Aptos" w:cs="Aptos"/>
          <w:kern w:val="0"/>
        </w:rPr>
      </w:pPr>
      <w:r w:rsidRPr="005B6E70">
        <w:rPr>
          <w:rFonts w:eastAsia="Aptos" w:cs="Aptos"/>
          <w:kern w:val="0"/>
        </w:rPr>
        <w:t xml:space="preserve">Virginia Jameson was appointed by Governor Gavin Newsom as Deputy Secretary for Climate and Working Lands at the California Department of Food and Agriculture in 2021. Under the direction of the Secretary, she is responsible for developing, managing, </w:t>
      </w:r>
      <w:r w:rsidRPr="005B6E70">
        <w:rPr>
          <w:rFonts w:eastAsia="Aptos" w:cs="Aptos"/>
          <w:kern w:val="0"/>
        </w:rPr>
        <w:lastRenderedPageBreak/>
        <w:t xml:space="preserve">and implementing CDFA's contribution to California's strategy to address </w:t>
      </w:r>
      <w:proofErr w:type="gramStart"/>
      <w:r w:rsidRPr="005B6E70">
        <w:rPr>
          <w:rFonts w:eastAsia="Aptos" w:cs="Aptos"/>
          <w:kern w:val="0"/>
        </w:rPr>
        <w:t xml:space="preserve">climate </w:t>
      </w:r>
      <w:r w:rsidR="00587C24">
        <w:rPr>
          <w:rFonts w:eastAsia="Aptos" w:cs="Aptos"/>
          <w:kern w:val="0"/>
        </w:rPr>
        <w:t xml:space="preserve"> </w:t>
      </w:r>
      <w:r w:rsidRPr="005B6E70">
        <w:rPr>
          <w:rFonts w:eastAsia="Aptos" w:cs="Aptos"/>
          <w:kern w:val="0"/>
        </w:rPr>
        <w:t>change</w:t>
      </w:r>
      <w:proofErr w:type="gramEnd"/>
      <w:r w:rsidRPr="005B6E70">
        <w:rPr>
          <w:rFonts w:eastAsia="Aptos" w:cs="Aptos"/>
          <w:kern w:val="0"/>
        </w:rPr>
        <w:t>. Virginia led the department's public outreach for the "</w:t>
      </w:r>
      <w:hyperlink r:id="rId51" w:history="1">
        <w:r w:rsidRPr="005B6E70">
          <w:rPr>
            <w:rStyle w:val="Hyperlink"/>
            <w:rFonts w:eastAsia="Aptos" w:cs="Aptos"/>
            <w:kern w:val="0"/>
          </w:rPr>
          <w:t>regenerative agriculture</w:t>
        </w:r>
      </w:hyperlink>
      <w:r w:rsidRPr="005B6E70">
        <w:rPr>
          <w:rFonts w:eastAsia="Aptos" w:cs="Aptos"/>
          <w:kern w:val="0"/>
        </w:rPr>
        <w:t xml:space="preserve">" definition process, which assisted the State Board of Food and Agriculture in defining the term for state policies and programs. </w:t>
      </w:r>
    </w:p>
    <w:p w14:paraId="66B2330C" w14:textId="77777777" w:rsidR="00272A71" w:rsidRDefault="00272A71" w:rsidP="001157B8">
      <w:pPr>
        <w:spacing w:after="0" w:line="252" w:lineRule="auto"/>
        <w:rPr>
          <w:rFonts w:eastAsia="Aptos" w:cs="Aptos"/>
          <w:kern w:val="0"/>
        </w:rPr>
      </w:pPr>
    </w:p>
    <w:p w14:paraId="3C934EFE" w14:textId="75C376D1" w:rsidR="005B6E70" w:rsidRDefault="005B6E70" w:rsidP="001157B8">
      <w:pPr>
        <w:spacing w:after="0" w:line="252" w:lineRule="auto"/>
        <w:rPr>
          <w:rFonts w:eastAsia="Aptos" w:cs="Aptos"/>
          <w:kern w:val="0"/>
        </w:rPr>
      </w:pPr>
      <w:r w:rsidRPr="005B6E70">
        <w:rPr>
          <w:rFonts w:eastAsia="Aptos" w:cs="Aptos"/>
          <w:kern w:val="0"/>
        </w:rPr>
        <w:t>She is currently leading the development of a </w:t>
      </w:r>
      <w:hyperlink r:id="rId52" w:history="1">
        <w:r w:rsidRPr="005B6E70">
          <w:rPr>
            <w:rStyle w:val="Hyperlink"/>
            <w:rFonts w:eastAsia="Aptos" w:cs="Aptos"/>
            <w:kern w:val="0"/>
          </w:rPr>
          <w:t>climate resilience strategy for California agricultur</w:t>
        </w:r>
      </w:hyperlink>
      <w:r w:rsidRPr="005B6E70">
        <w:rPr>
          <w:rFonts w:eastAsia="Aptos" w:cs="Aptos"/>
          <w:kern w:val="0"/>
        </w:rPr>
        <w:t>e and guiding the implementation of Proposition 4. Virginia serves as the Secretary's key staff representative to the </w:t>
      </w:r>
      <w:hyperlink r:id="rId53" w:history="1">
        <w:r w:rsidRPr="005B6E70">
          <w:rPr>
            <w:rStyle w:val="Hyperlink"/>
            <w:rFonts w:eastAsia="Aptos" w:cs="Aptos"/>
            <w:kern w:val="0"/>
          </w:rPr>
          <w:t>California Strategic Growth Council</w:t>
        </w:r>
      </w:hyperlink>
      <w:r w:rsidRPr="005B6E70">
        <w:rPr>
          <w:rFonts w:eastAsia="Aptos" w:cs="Aptos"/>
          <w:kern w:val="0"/>
        </w:rPr>
        <w:t>, is a member of the </w:t>
      </w:r>
      <w:hyperlink r:id="rId54" w:anchor="about" w:history="1">
        <w:r w:rsidRPr="005B6E70">
          <w:rPr>
            <w:rStyle w:val="Hyperlink"/>
            <w:rFonts w:eastAsia="Aptos" w:cs="Aptos"/>
            <w:kern w:val="0"/>
          </w:rPr>
          <w:t>Integrated Climate Adaptation and Resilience Program Technical Advisory Committee</w:t>
        </w:r>
      </w:hyperlink>
      <w:r w:rsidRPr="005B6E70">
        <w:rPr>
          <w:rFonts w:eastAsia="Aptos" w:cs="Aptos"/>
          <w:kern w:val="0"/>
        </w:rPr>
        <w:t>, and represents CDFA on the </w:t>
      </w:r>
      <w:hyperlink r:id="rId55" w:history="1">
        <w:r w:rsidRPr="005B6E70">
          <w:rPr>
            <w:rStyle w:val="Hyperlink"/>
            <w:rFonts w:eastAsia="Aptos" w:cs="Aptos"/>
            <w:kern w:val="0"/>
          </w:rPr>
          <w:t>Drought Resilience Interagency and Partners Collaborative</w:t>
        </w:r>
      </w:hyperlink>
      <w:r w:rsidRPr="005B6E70">
        <w:rPr>
          <w:rFonts w:eastAsia="Aptos" w:cs="Aptos"/>
          <w:kern w:val="0"/>
        </w:rPr>
        <w:t>, and helped stand up the California Conservation Planning Partnership, a climate smart agriculture technical assistance initiative. </w:t>
      </w:r>
    </w:p>
    <w:p w14:paraId="25B02884" w14:textId="77777777" w:rsidR="00F01628" w:rsidRDefault="00F01628" w:rsidP="001157B8">
      <w:pPr>
        <w:spacing w:after="0" w:line="252" w:lineRule="auto"/>
        <w:rPr>
          <w:rFonts w:eastAsia="Aptos" w:cs="Aptos"/>
          <w:kern w:val="0"/>
        </w:rPr>
      </w:pPr>
    </w:p>
    <w:p w14:paraId="63CEADE0" w14:textId="77777777" w:rsidR="004757FD" w:rsidRPr="00AB504D" w:rsidRDefault="004757FD" w:rsidP="004757FD">
      <w:pPr>
        <w:spacing w:after="0" w:line="252" w:lineRule="auto"/>
        <w:rPr>
          <w:b/>
          <w:bCs/>
        </w:rPr>
      </w:pPr>
      <w:r w:rsidRPr="00AB504D">
        <w:rPr>
          <w:b/>
          <w:bCs/>
        </w:rPr>
        <w:t>CDFA - Climate Resilience Strategy for California Agriculture</w:t>
      </w:r>
    </w:p>
    <w:p w14:paraId="0AF15A9F" w14:textId="77777777" w:rsidR="004757FD" w:rsidRDefault="004757FD" w:rsidP="004757FD">
      <w:pPr>
        <w:spacing w:after="0" w:line="252" w:lineRule="auto"/>
      </w:pPr>
      <w:hyperlink r:id="rId56" w:history="1">
        <w:r w:rsidRPr="00F63FE0">
          <w:rPr>
            <w:rStyle w:val="Hyperlink"/>
          </w:rPr>
          <w:t>https://www.cdfa.ca.gov/climate/</w:t>
        </w:r>
      </w:hyperlink>
      <w:r>
        <w:t xml:space="preserve"> </w:t>
      </w:r>
    </w:p>
    <w:p w14:paraId="4A9ECFCD" w14:textId="77777777" w:rsidR="004757FD" w:rsidRDefault="004757FD" w:rsidP="004757FD">
      <w:pPr>
        <w:spacing w:after="0" w:line="252" w:lineRule="auto"/>
      </w:pPr>
    </w:p>
    <w:p w14:paraId="0A7AB1AE" w14:textId="77777777" w:rsidR="002468AC" w:rsidRPr="002468AC" w:rsidRDefault="00F01628" w:rsidP="002468AC">
      <w:pPr>
        <w:spacing w:after="0" w:line="252" w:lineRule="auto"/>
        <w:rPr>
          <w:rFonts w:eastAsia="Aptos" w:cs="Aptos"/>
          <w:b/>
          <w:bCs/>
          <w:kern w:val="0"/>
        </w:rPr>
      </w:pPr>
      <w:r w:rsidRPr="00F01628">
        <w:rPr>
          <w:rFonts w:eastAsia="Aptos" w:cs="Aptos"/>
          <w:b/>
          <w:bCs/>
          <w:kern w:val="0"/>
        </w:rPr>
        <w:t>Climate Bond Funding for Climate Smart Agriculture:</w:t>
      </w:r>
      <w:r>
        <w:rPr>
          <w:rFonts w:eastAsia="Aptos" w:cs="Aptos"/>
          <w:kern w:val="0"/>
        </w:rPr>
        <w:t xml:space="preserve"> </w:t>
      </w:r>
      <w:r w:rsidR="002468AC" w:rsidRPr="002468AC">
        <w:rPr>
          <w:rFonts w:eastAsia="Aptos" w:cs="Aptos"/>
          <w:b/>
          <w:bCs/>
          <w:kern w:val="0"/>
        </w:rPr>
        <w:t>Office of Agricultural Resilience and Sustainability</w:t>
      </w:r>
    </w:p>
    <w:p w14:paraId="57B53C76" w14:textId="1FFF224D" w:rsidR="00F01628" w:rsidRPr="00F01628" w:rsidRDefault="00F01628" w:rsidP="00F01628">
      <w:pPr>
        <w:spacing w:after="0" w:line="252" w:lineRule="auto"/>
        <w:rPr>
          <w:rFonts w:eastAsia="Aptos" w:cs="Aptos"/>
          <w:kern w:val="0"/>
        </w:rPr>
      </w:pPr>
      <w:hyperlink r:id="rId57" w:history="1">
        <w:r w:rsidRPr="00F63FE0">
          <w:rPr>
            <w:rStyle w:val="Hyperlink"/>
            <w:rFonts w:eastAsia="Aptos" w:cs="Aptos"/>
            <w:kern w:val="0"/>
          </w:rPr>
          <w:t>https://www.cdfa.ca.gov/oars/climate-bond-funding/</w:t>
        </w:r>
      </w:hyperlink>
      <w:r>
        <w:rPr>
          <w:rFonts w:eastAsia="Aptos" w:cs="Aptos"/>
          <w:kern w:val="0"/>
        </w:rPr>
        <w:t xml:space="preserve"> </w:t>
      </w:r>
    </w:p>
    <w:p w14:paraId="53F6FBAF" w14:textId="77777777" w:rsidR="00C10F4B" w:rsidRDefault="00C10F4B" w:rsidP="001157B8">
      <w:pPr>
        <w:spacing w:after="0" w:line="252" w:lineRule="auto"/>
        <w:rPr>
          <w:rFonts w:eastAsia="Aptos" w:cs="Aptos"/>
          <w:b/>
          <w:bCs/>
          <w:kern w:val="0"/>
        </w:rPr>
      </w:pPr>
    </w:p>
    <w:p w14:paraId="2EDE95B3" w14:textId="4996B6ED" w:rsidR="001D03FC" w:rsidRDefault="00B40BB8" w:rsidP="001157B8">
      <w:pPr>
        <w:spacing w:after="0" w:line="252" w:lineRule="auto"/>
        <w:rPr>
          <w:rFonts w:eastAsia="Aptos" w:cs="Aptos"/>
          <w:b/>
          <w:bCs/>
          <w:kern w:val="0"/>
        </w:rPr>
      </w:pPr>
      <w:r w:rsidRPr="00B40BB8">
        <w:rPr>
          <w:rFonts w:eastAsia="Aptos" w:cs="Aptos"/>
          <w:b/>
          <w:bCs/>
          <w:kern w:val="0"/>
        </w:rPr>
        <w:t xml:space="preserve">Invasive Species Council of California </w:t>
      </w:r>
    </w:p>
    <w:p w14:paraId="19633233" w14:textId="517EBBF6" w:rsidR="00B40BB8" w:rsidRDefault="009048FB" w:rsidP="001157B8">
      <w:pPr>
        <w:spacing w:after="0" w:line="252" w:lineRule="auto"/>
        <w:rPr>
          <w:rFonts w:eastAsia="Aptos" w:cs="Aptos"/>
          <w:kern w:val="0"/>
        </w:rPr>
      </w:pPr>
      <w:hyperlink r:id="rId58" w:history="1">
        <w:r w:rsidRPr="00F63FE0">
          <w:rPr>
            <w:rStyle w:val="Hyperlink"/>
            <w:rFonts w:eastAsia="Aptos" w:cs="Aptos"/>
            <w:kern w:val="0"/>
          </w:rPr>
          <w:t>https://www.iscc.ca.gov/climate-bond-funding.html</w:t>
        </w:r>
      </w:hyperlink>
      <w:r w:rsidR="001D03FC" w:rsidRPr="001D03FC">
        <w:rPr>
          <w:rFonts w:eastAsia="Aptos" w:cs="Aptos"/>
          <w:kern w:val="0"/>
        </w:rPr>
        <w:t xml:space="preserve"> </w:t>
      </w:r>
    </w:p>
    <w:p w14:paraId="7500AF30" w14:textId="77777777" w:rsidR="00666E17" w:rsidRDefault="00666E17" w:rsidP="001157B8">
      <w:pPr>
        <w:spacing w:after="0" w:line="252" w:lineRule="auto"/>
        <w:rPr>
          <w:rFonts w:eastAsia="Aptos" w:cs="Aptos"/>
          <w:kern w:val="0"/>
        </w:rPr>
      </w:pPr>
    </w:p>
    <w:p w14:paraId="5F44477F" w14:textId="66DE03DE" w:rsidR="00666E17" w:rsidRPr="001D03FC" w:rsidRDefault="00666E17" w:rsidP="001157B8">
      <w:pPr>
        <w:spacing w:after="0" w:line="252" w:lineRule="auto"/>
        <w:rPr>
          <w:rFonts w:eastAsia="Aptos" w:cs="Aptos"/>
          <w:kern w:val="0"/>
        </w:rPr>
      </w:pPr>
      <w:r w:rsidRPr="00666E17">
        <w:rPr>
          <w:rFonts w:eastAsia="Aptos" w:cs="Aptos"/>
          <w:kern w:val="0"/>
        </w:rPr>
        <w:t>CDFA - OARS - Healthy Soils Program Block Grant</w:t>
      </w:r>
      <w:r>
        <w:rPr>
          <w:rFonts w:eastAsia="Aptos" w:cs="Aptos"/>
          <w:kern w:val="0"/>
        </w:rPr>
        <w:t xml:space="preserve"> </w:t>
      </w:r>
      <w:hyperlink r:id="rId59" w:history="1">
        <w:r w:rsidRPr="00F63FE0">
          <w:rPr>
            <w:rStyle w:val="Hyperlink"/>
            <w:rFonts w:eastAsia="Aptos" w:cs="Aptos"/>
            <w:kern w:val="0"/>
          </w:rPr>
          <w:t>https://www.cdfa.ca.gov/oars/healthysoils/BlockGrantProgram.html</w:t>
        </w:r>
      </w:hyperlink>
      <w:r>
        <w:rPr>
          <w:rFonts w:eastAsia="Aptos" w:cs="Aptos"/>
          <w:kern w:val="0"/>
        </w:rPr>
        <w:t xml:space="preserve"> </w:t>
      </w:r>
    </w:p>
    <w:p w14:paraId="7543AEE0" w14:textId="58CF6C77" w:rsidR="00FD650A" w:rsidRDefault="00FD650A" w:rsidP="004267BE">
      <w:pPr>
        <w:tabs>
          <w:tab w:val="left" w:pos="3705"/>
        </w:tabs>
        <w:spacing w:after="0" w:line="252" w:lineRule="auto"/>
      </w:pPr>
    </w:p>
    <w:p w14:paraId="672B788B" w14:textId="77777777" w:rsidR="00D66BA8" w:rsidRDefault="00D66BA8" w:rsidP="00D66BA8">
      <w:pPr>
        <w:spacing w:after="0" w:line="252" w:lineRule="auto"/>
        <w:rPr>
          <w:rFonts w:eastAsia="Aptos" w:cs="Aptos"/>
          <w:b/>
          <w:bCs/>
          <w:kern w:val="0"/>
        </w:rPr>
      </w:pPr>
      <w:r w:rsidRPr="00C52EB2">
        <w:rPr>
          <w:rFonts w:eastAsia="Aptos" w:cs="Aptos"/>
          <w:b/>
          <w:bCs/>
          <w:kern w:val="0"/>
        </w:rPr>
        <w:t>Nancy Wahl</w:t>
      </w:r>
      <w:r w:rsidRPr="00C52EB2">
        <w:rPr>
          <w:rFonts w:eastAsia="Aptos" w:cs="Aptos"/>
          <w:b/>
          <w:bCs/>
          <w:kern w:val="0"/>
        </w:rPr>
        <w:noBreakHyphen/>
        <w:t>Scheurich, Executive Director</w:t>
      </w:r>
      <w:r w:rsidRPr="00C52EB2">
        <w:rPr>
          <w:rFonts w:eastAsia="Aptos" w:cs="Aptos"/>
          <w:b/>
          <w:bCs/>
          <w:iCs/>
          <w:kern w:val="0"/>
        </w:rPr>
        <w:t xml:space="preserve">, </w:t>
      </w:r>
      <w:r w:rsidRPr="00C52EB2">
        <w:rPr>
          <w:rFonts w:eastAsia="Aptos" w:cs="Aptos"/>
          <w:b/>
          <w:bCs/>
          <w:kern w:val="0"/>
        </w:rPr>
        <w:t xml:space="preserve">California Association of Resource Conservation Districts </w:t>
      </w:r>
    </w:p>
    <w:p w14:paraId="733E4D8C" w14:textId="43572AC4" w:rsidR="00E700DB" w:rsidRDefault="00E700DB" w:rsidP="00D66BA8">
      <w:pPr>
        <w:spacing w:after="0" w:line="252" w:lineRule="auto"/>
        <w:rPr>
          <w:rFonts w:eastAsia="Aptos" w:cs="Aptos"/>
          <w:b/>
          <w:bCs/>
          <w:kern w:val="0"/>
        </w:rPr>
      </w:pPr>
      <w:hyperlink r:id="rId60" w:history="1">
        <w:r w:rsidRPr="00F63FE0">
          <w:rPr>
            <w:rStyle w:val="Hyperlink"/>
            <w:rFonts w:eastAsia="Aptos" w:cs="Aptos"/>
            <w:b/>
            <w:bCs/>
            <w:kern w:val="0"/>
          </w:rPr>
          <w:t>https://carcd.org/</w:t>
        </w:r>
      </w:hyperlink>
      <w:r>
        <w:rPr>
          <w:rFonts w:eastAsia="Aptos" w:cs="Aptos"/>
          <w:b/>
          <w:bCs/>
          <w:kern w:val="0"/>
        </w:rPr>
        <w:t xml:space="preserve"> </w:t>
      </w:r>
    </w:p>
    <w:p w14:paraId="067C95BD" w14:textId="1C1B8AC7" w:rsidR="00A0577C" w:rsidRDefault="00C7603D" w:rsidP="00D66BA8">
      <w:pPr>
        <w:spacing w:after="0" w:line="252" w:lineRule="auto"/>
        <w:rPr>
          <w:rFonts w:eastAsia="Aptos" w:cs="Aptos"/>
          <w:b/>
          <w:bCs/>
          <w:kern w:val="0"/>
        </w:rPr>
      </w:pPr>
      <w:hyperlink r:id="rId61" w:history="1">
        <w:r w:rsidRPr="00C7603D">
          <w:rPr>
            <w:rStyle w:val="Hyperlink"/>
          </w:rPr>
          <w:t>https://carcd.org/page/staff</w:t>
        </w:r>
      </w:hyperlink>
      <w:r>
        <w:rPr>
          <w:rFonts w:eastAsia="Aptos" w:cs="Aptos"/>
          <w:b/>
          <w:bCs/>
          <w:kern w:val="0"/>
        </w:rPr>
        <w:t xml:space="preserve"> </w:t>
      </w:r>
    </w:p>
    <w:p w14:paraId="1E15CE24" w14:textId="77777777" w:rsidR="00A0577C" w:rsidRDefault="00A0577C" w:rsidP="00A0577C">
      <w:pPr>
        <w:spacing w:after="0" w:line="252" w:lineRule="auto"/>
        <w:rPr>
          <w:rFonts w:eastAsia="Aptos" w:cs="Aptos"/>
          <w:kern w:val="0"/>
        </w:rPr>
      </w:pPr>
      <w:r w:rsidRPr="00A0577C">
        <w:rPr>
          <w:rFonts w:eastAsia="Aptos" w:cs="Aptos"/>
          <w:kern w:val="0"/>
        </w:rPr>
        <w:t>Nancy joined the CARCD team in early 2020 as a Project Coordinator. She soon moved to a Project Manager role and then became the Pollinator and Wildlife Habitat Program Manager. She served as Interim Executive Director from August to December 2022. When a new Executive Director was hired, she transitioned into a dual role as Deputy Director and Program Manager for Pollinator &amp; Wildlife Habitat. She was appointed as the Executive Director in November of 2023. </w:t>
      </w:r>
    </w:p>
    <w:p w14:paraId="5675AD79" w14:textId="77777777" w:rsidR="00C7603D" w:rsidRPr="00A0577C" w:rsidRDefault="00C7603D" w:rsidP="00A0577C">
      <w:pPr>
        <w:spacing w:after="0" w:line="252" w:lineRule="auto"/>
        <w:rPr>
          <w:rFonts w:eastAsia="Aptos" w:cs="Aptos"/>
          <w:kern w:val="0"/>
        </w:rPr>
      </w:pPr>
    </w:p>
    <w:p w14:paraId="45920721" w14:textId="77777777" w:rsidR="00A0577C" w:rsidRPr="00A0577C" w:rsidRDefault="00A0577C" w:rsidP="00A0577C">
      <w:pPr>
        <w:spacing w:after="0" w:line="252" w:lineRule="auto"/>
        <w:rPr>
          <w:rFonts w:eastAsia="Aptos" w:cs="Aptos"/>
          <w:kern w:val="0"/>
        </w:rPr>
      </w:pPr>
      <w:r w:rsidRPr="00A0577C">
        <w:rPr>
          <w:rFonts w:eastAsia="Aptos" w:cs="Aptos"/>
          <w:kern w:val="0"/>
        </w:rPr>
        <w:t xml:space="preserve">Nancy leverages her passion for sustainability and social justice and private sector project management/coordination experience – along with 10 years as an eco-entrepreneur – to get the job done. Earlier in her career, Nancy held management and executive positions in the software industry, with a focus on international business. While her children were young, she consulted and taught business courses at CSU Monterey Bay. Prior to joining CARCD, Nancy founded a company that manufactured energy efficient lighting products made in the USA from recycled e-waste plastic, and co-founded another dedicated to bringing clean, affordable electricity to un-electrified </w:t>
      </w:r>
      <w:r w:rsidRPr="00A0577C">
        <w:rPr>
          <w:rFonts w:eastAsia="Aptos" w:cs="Aptos"/>
          <w:kern w:val="0"/>
        </w:rPr>
        <w:lastRenderedPageBreak/>
        <w:t>communities in Africa. She has a BS in Business Administration, a BA in French and Inter-American studies, and an MS in Marketing. She speaks Spanish, French, and German and is studying Swahili in her spare time. Nancy is a native Californian, currently living in Santa Cruz.</w:t>
      </w:r>
    </w:p>
    <w:p w14:paraId="4A2E4F38" w14:textId="77777777" w:rsidR="00A0577C" w:rsidRDefault="00A0577C" w:rsidP="00D66BA8">
      <w:pPr>
        <w:spacing w:after="0" w:line="252" w:lineRule="auto"/>
        <w:rPr>
          <w:rFonts w:eastAsia="Aptos" w:cs="Aptos"/>
          <w:b/>
          <w:bCs/>
          <w:kern w:val="0"/>
        </w:rPr>
      </w:pPr>
    </w:p>
    <w:p w14:paraId="09BC6044" w14:textId="3C547765" w:rsidR="00D66BA8" w:rsidRDefault="00E001F1" w:rsidP="00D66BA8">
      <w:pPr>
        <w:spacing w:after="0" w:line="252" w:lineRule="auto"/>
        <w:rPr>
          <w:rFonts w:eastAsia="Aptos" w:cs="Aptos"/>
          <w:b/>
          <w:bCs/>
          <w:kern w:val="0"/>
        </w:rPr>
      </w:pPr>
      <w:hyperlink r:id="rId62" w:history="1">
        <w:r w:rsidRPr="00F63FE0">
          <w:rPr>
            <w:rStyle w:val="Hyperlink"/>
            <w:rFonts w:eastAsia="Aptos" w:cs="Aptos"/>
            <w:b/>
            <w:bCs/>
            <w:kern w:val="0"/>
          </w:rPr>
          <w:t>https://carcd.org/page/rcds</w:t>
        </w:r>
      </w:hyperlink>
      <w:r>
        <w:rPr>
          <w:rFonts w:eastAsia="Aptos" w:cs="Aptos"/>
          <w:b/>
          <w:bCs/>
          <w:kern w:val="0"/>
        </w:rPr>
        <w:t xml:space="preserve"> </w:t>
      </w:r>
    </w:p>
    <w:p w14:paraId="4B0C39E6" w14:textId="77777777" w:rsidR="00F67898" w:rsidRDefault="00F67898" w:rsidP="00D66BA8">
      <w:pPr>
        <w:spacing w:after="0" w:line="252" w:lineRule="auto"/>
        <w:rPr>
          <w:rFonts w:eastAsia="Aptos" w:cs="Aptos"/>
          <w:b/>
          <w:bCs/>
          <w:kern w:val="0"/>
        </w:rPr>
      </w:pPr>
    </w:p>
    <w:p w14:paraId="78EC5A49" w14:textId="3A81C72D" w:rsidR="00F67898" w:rsidRDefault="00F67898" w:rsidP="00D66BA8">
      <w:pPr>
        <w:spacing w:after="0" w:line="252" w:lineRule="auto"/>
        <w:rPr>
          <w:rFonts w:eastAsia="Aptos" w:cs="Aptos"/>
          <w:b/>
          <w:bCs/>
          <w:kern w:val="0"/>
        </w:rPr>
      </w:pPr>
      <w:r>
        <w:rPr>
          <w:rFonts w:eastAsia="Aptos" w:cs="Aptos"/>
          <w:b/>
          <w:bCs/>
          <w:kern w:val="0"/>
        </w:rPr>
        <w:t xml:space="preserve">Areas of focus: </w:t>
      </w:r>
      <w:hyperlink r:id="rId63" w:history="1">
        <w:r w:rsidR="0005607F" w:rsidRPr="00F63FE0">
          <w:rPr>
            <w:rStyle w:val="Hyperlink"/>
            <w:rFonts w:eastAsia="Aptos" w:cs="Aptos"/>
            <w:b/>
            <w:bCs/>
            <w:kern w:val="0"/>
          </w:rPr>
          <w:t>https://carcd.org/page/areas-of-focus</w:t>
        </w:r>
      </w:hyperlink>
      <w:r w:rsidR="0005607F">
        <w:rPr>
          <w:rFonts w:eastAsia="Aptos" w:cs="Aptos"/>
          <w:b/>
          <w:bCs/>
          <w:kern w:val="0"/>
        </w:rPr>
        <w:t xml:space="preserve"> </w:t>
      </w:r>
    </w:p>
    <w:p w14:paraId="4E0F8F33" w14:textId="77777777" w:rsidR="0005607F" w:rsidRDefault="0005607F" w:rsidP="00D66BA8">
      <w:pPr>
        <w:spacing w:after="0" w:line="252" w:lineRule="auto"/>
        <w:rPr>
          <w:rFonts w:eastAsia="Aptos" w:cs="Aptos"/>
          <w:b/>
          <w:bCs/>
          <w:kern w:val="0"/>
        </w:rPr>
      </w:pPr>
    </w:p>
    <w:p w14:paraId="772A10DD" w14:textId="507F48A0" w:rsidR="0005607F" w:rsidRDefault="0005607F" w:rsidP="00D66BA8">
      <w:pPr>
        <w:spacing w:after="0" w:line="252" w:lineRule="auto"/>
        <w:rPr>
          <w:rFonts w:eastAsia="Aptos" w:cs="Aptos"/>
          <w:b/>
          <w:bCs/>
          <w:kern w:val="0"/>
        </w:rPr>
      </w:pPr>
      <w:r w:rsidRPr="0005607F">
        <w:rPr>
          <w:rFonts w:eastAsia="Aptos" w:cs="Aptos"/>
          <w:b/>
          <w:bCs/>
          <w:kern w:val="0"/>
        </w:rPr>
        <w:t>RCD Project Tracker</w:t>
      </w:r>
      <w:r w:rsidR="00006C02">
        <w:rPr>
          <w:rFonts w:eastAsia="Aptos" w:cs="Aptos"/>
          <w:b/>
          <w:bCs/>
          <w:kern w:val="0"/>
        </w:rPr>
        <w:t xml:space="preserve">: </w:t>
      </w:r>
      <w:hyperlink r:id="rId64" w:history="1">
        <w:r w:rsidR="00014E01" w:rsidRPr="00F63FE0">
          <w:rPr>
            <w:rStyle w:val="Hyperlink"/>
            <w:rFonts w:eastAsia="Aptos" w:cs="Aptos"/>
            <w:b/>
            <w:bCs/>
            <w:kern w:val="0"/>
          </w:rPr>
          <w:t>https://www.rcdprojects.org/Organization/Detail/66</w:t>
        </w:r>
      </w:hyperlink>
      <w:r>
        <w:rPr>
          <w:rFonts w:eastAsia="Aptos" w:cs="Aptos"/>
          <w:b/>
          <w:bCs/>
          <w:kern w:val="0"/>
        </w:rPr>
        <w:t xml:space="preserve"> </w:t>
      </w:r>
    </w:p>
    <w:p w14:paraId="4407A26E" w14:textId="77777777" w:rsidR="00E001F1" w:rsidRDefault="00E001F1" w:rsidP="00D66BA8">
      <w:pPr>
        <w:spacing w:after="0" w:line="252" w:lineRule="auto"/>
        <w:rPr>
          <w:rFonts w:eastAsia="Aptos" w:cs="Aptos"/>
          <w:b/>
          <w:bCs/>
          <w:kern w:val="0"/>
        </w:rPr>
      </w:pPr>
    </w:p>
    <w:p w14:paraId="5A52FD72" w14:textId="2C904BCE" w:rsidR="00521D07" w:rsidRDefault="00521D07" w:rsidP="00D66BA8">
      <w:pPr>
        <w:spacing w:after="0" w:line="252" w:lineRule="auto"/>
        <w:rPr>
          <w:rFonts w:eastAsia="Aptos" w:cs="Aptos"/>
          <w:b/>
          <w:bCs/>
          <w:kern w:val="0"/>
        </w:rPr>
      </w:pPr>
      <w:r>
        <w:rPr>
          <w:rFonts w:eastAsia="Aptos" w:cs="Aptos"/>
          <w:b/>
          <w:bCs/>
          <w:kern w:val="0"/>
        </w:rPr>
        <w:t xml:space="preserve">Find your local RCD: </w:t>
      </w:r>
      <w:hyperlink r:id="rId65" w:history="1">
        <w:r w:rsidRPr="00F63FE0">
          <w:rPr>
            <w:rStyle w:val="Hyperlink"/>
            <w:rFonts w:eastAsia="Aptos" w:cs="Aptos"/>
            <w:b/>
            <w:bCs/>
            <w:kern w:val="0"/>
          </w:rPr>
          <w:t>https://california-association-of-resource-conservation-districts.us.hivebrite.com/page/regions</w:t>
        </w:r>
      </w:hyperlink>
      <w:r>
        <w:rPr>
          <w:rFonts w:eastAsia="Aptos" w:cs="Aptos"/>
          <w:b/>
          <w:bCs/>
          <w:kern w:val="0"/>
        </w:rPr>
        <w:t xml:space="preserve"> </w:t>
      </w:r>
    </w:p>
    <w:p w14:paraId="385A708B" w14:textId="77777777" w:rsidR="00E001F1" w:rsidRPr="00C52EB2" w:rsidRDefault="00E001F1" w:rsidP="00D66BA8">
      <w:pPr>
        <w:spacing w:after="0" w:line="252" w:lineRule="auto"/>
        <w:rPr>
          <w:rFonts w:eastAsia="Aptos" w:cs="Aptos"/>
          <w:b/>
          <w:bCs/>
          <w:kern w:val="0"/>
        </w:rPr>
      </w:pPr>
    </w:p>
    <w:p w14:paraId="4918FD7C" w14:textId="3D1B0ED8" w:rsidR="002A0AEA" w:rsidRDefault="00D66BA8" w:rsidP="00D66BA8">
      <w:pPr>
        <w:spacing w:after="0" w:line="252" w:lineRule="auto"/>
        <w:rPr>
          <w:rFonts w:eastAsia="Aptos" w:cs="Aptos"/>
          <w:b/>
          <w:bCs/>
          <w:kern w:val="0"/>
        </w:rPr>
      </w:pPr>
      <w:r w:rsidRPr="00C52EB2">
        <w:rPr>
          <w:rFonts w:eastAsia="Aptos" w:cs="Aptos"/>
          <w:b/>
          <w:bCs/>
          <w:kern w:val="0"/>
        </w:rPr>
        <w:t>Paula Birdsong, Executive Director, Sacramento Regional Conservation Corps</w:t>
      </w:r>
    </w:p>
    <w:p w14:paraId="1AC5B62B" w14:textId="73952081" w:rsidR="00D66BA8" w:rsidRPr="00BF4E1A" w:rsidRDefault="002A0AEA" w:rsidP="00D66BA8">
      <w:pPr>
        <w:spacing w:after="0" w:line="252" w:lineRule="auto"/>
        <w:rPr>
          <w:rFonts w:eastAsia="Aptos" w:cs="Aptos"/>
          <w:kern w:val="0"/>
        </w:rPr>
      </w:pPr>
      <w:hyperlink r:id="rId66" w:history="1">
        <w:r w:rsidRPr="00BF4E1A">
          <w:rPr>
            <w:rStyle w:val="Hyperlink"/>
            <w:rFonts w:eastAsia="Aptos" w:cs="Aptos"/>
            <w:kern w:val="0"/>
          </w:rPr>
          <w:t>https://www.saccorps.org/</w:t>
        </w:r>
      </w:hyperlink>
      <w:r w:rsidRPr="00BF4E1A">
        <w:rPr>
          <w:rFonts w:eastAsia="Aptos" w:cs="Aptos"/>
          <w:kern w:val="0"/>
        </w:rPr>
        <w:t xml:space="preserve"> </w:t>
      </w:r>
      <w:r w:rsidR="00D66BA8" w:rsidRPr="00BF4E1A">
        <w:rPr>
          <w:rFonts w:eastAsia="Aptos" w:cs="Aptos"/>
          <w:kern w:val="0"/>
        </w:rPr>
        <w:t xml:space="preserve"> </w:t>
      </w:r>
    </w:p>
    <w:p w14:paraId="0DE0627A" w14:textId="793B5D12" w:rsidR="004749FC" w:rsidRPr="00BF4E1A" w:rsidRDefault="00173843" w:rsidP="00D66BA8">
      <w:pPr>
        <w:spacing w:after="0" w:line="252" w:lineRule="auto"/>
        <w:rPr>
          <w:rFonts w:eastAsia="Aptos" w:cs="Aptos"/>
          <w:kern w:val="0"/>
        </w:rPr>
      </w:pPr>
      <w:hyperlink r:id="rId67" w:history="1">
        <w:r w:rsidRPr="00BF4E1A">
          <w:rPr>
            <w:rStyle w:val="Hyperlink"/>
            <w:rFonts w:eastAsia="Aptos" w:cs="Aptos"/>
            <w:kern w:val="0"/>
          </w:rPr>
          <w:t>https://www.saccorps.org/our-team</w:t>
        </w:r>
      </w:hyperlink>
      <w:r w:rsidRPr="00BF4E1A">
        <w:rPr>
          <w:rFonts w:eastAsia="Aptos" w:cs="Aptos"/>
          <w:kern w:val="0"/>
        </w:rPr>
        <w:t xml:space="preserve"> </w:t>
      </w:r>
    </w:p>
    <w:p w14:paraId="2A9C590D" w14:textId="77777777" w:rsidR="00173843" w:rsidRDefault="00173843" w:rsidP="00D66BA8">
      <w:pPr>
        <w:spacing w:after="0" w:line="252" w:lineRule="auto"/>
        <w:rPr>
          <w:rFonts w:eastAsia="Aptos" w:cs="Aptos"/>
          <w:b/>
          <w:bCs/>
          <w:kern w:val="0"/>
        </w:rPr>
      </w:pPr>
    </w:p>
    <w:p w14:paraId="2D4002F9" w14:textId="589AFF2E" w:rsidR="004749FC" w:rsidRPr="004749FC" w:rsidRDefault="004749FC" w:rsidP="004749FC">
      <w:pPr>
        <w:spacing w:after="0" w:line="252" w:lineRule="auto"/>
        <w:rPr>
          <w:rFonts w:eastAsia="Aptos" w:cs="Aptos"/>
          <w:kern w:val="0"/>
        </w:rPr>
      </w:pPr>
      <w:r w:rsidRPr="004749FC">
        <w:rPr>
          <w:rFonts w:eastAsia="Aptos" w:cs="Aptos"/>
          <w:kern w:val="0"/>
        </w:rPr>
        <w:t>Paula Birdsong is the Executive Director of the Sacramento Regional Conservation Corps (SRCC), a California-based nonprofit that employs and trains young people in environmental conservation, climate resilience, and community service projects</w:t>
      </w:r>
      <w:r w:rsidR="00643BAE">
        <w:rPr>
          <w:rFonts w:eastAsia="Aptos" w:cs="Aptos"/>
          <w:kern w:val="0"/>
        </w:rPr>
        <w:t>.</w:t>
      </w:r>
    </w:p>
    <w:p w14:paraId="0BBEC3C8" w14:textId="77777777" w:rsidR="004749FC" w:rsidRPr="004749FC" w:rsidRDefault="004749FC" w:rsidP="004749FC">
      <w:pPr>
        <w:spacing w:after="0" w:line="252" w:lineRule="auto"/>
        <w:rPr>
          <w:rFonts w:eastAsia="Aptos" w:cs="Aptos"/>
          <w:kern w:val="0"/>
        </w:rPr>
      </w:pPr>
    </w:p>
    <w:p w14:paraId="3852B183" w14:textId="23DE28B6" w:rsidR="004749FC" w:rsidRDefault="004749FC" w:rsidP="004749FC">
      <w:pPr>
        <w:spacing w:after="0" w:line="252" w:lineRule="auto"/>
        <w:rPr>
          <w:rFonts w:eastAsia="Aptos" w:cs="Aptos"/>
          <w:kern w:val="0"/>
        </w:rPr>
      </w:pPr>
      <w:r w:rsidRPr="004749FC">
        <w:rPr>
          <w:rFonts w:eastAsia="Aptos" w:cs="Aptos"/>
          <w:kern w:val="0"/>
        </w:rPr>
        <w:t>Birdsong leads SRCC’s mission to provide job training, skill development, and hands-on conservation work for youth, while also advocating for environmental funding and policy that supports local corps programs Sacramento Regional Conservation Corps. She represents SRCC and its member Corps statewide in legislative and public forums, often speaking on behalf of the California Local Conservation Corps (CALCC)</w:t>
      </w:r>
      <w:r w:rsidR="00643BAE">
        <w:rPr>
          <w:rFonts w:eastAsia="Aptos" w:cs="Aptos"/>
          <w:kern w:val="0"/>
        </w:rPr>
        <w:t>.</w:t>
      </w:r>
    </w:p>
    <w:p w14:paraId="6F1B38CA" w14:textId="77777777" w:rsidR="00643BAE" w:rsidRDefault="00643BAE" w:rsidP="004749FC">
      <w:pPr>
        <w:spacing w:after="0" w:line="252" w:lineRule="auto"/>
        <w:rPr>
          <w:rFonts w:eastAsia="Aptos" w:cs="Aptos"/>
          <w:kern w:val="0"/>
        </w:rPr>
      </w:pPr>
    </w:p>
    <w:p w14:paraId="01C50158" w14:textId="1BDA1FEA" w:rsidR="00643BAE" w:rsidRPr="004749FC" w:rsidRDefault="00643BAE" w:rsidP="004749FC">
      <w:pPr>
        <w:spacing w:after="0" w:line="252" w:lineRule="auto"/>
        <w:rPr>
          <w:rFonts w:eastAsia="Aptos" w:cs="Aptos"/>
          <w:kern w:val="0"/>
        </w:rPr>
      </w:pPr>
      <w:r>
        <w:rPr>
          <w:rFonts w:eastAsia="Aptos" w:cs="Aptos"/>
          <w:kern w:val="0"/>
        </w:rPr>
        <w:t xml:space="preserve">She is </w:t>
      </w:r>
      <w:r w:rsidRPr="00643BAE">
        <w:rPr>
          <w:rFonts w:eastAsia="Aptos" w:cs="Aptos"/>
          <w:kern w:val="0"/>
        </w:rPr>
        <w:t>a key figure in California’s conservation and workforce development landscape, combining leadership in a major youth employment organization with active advocacy for environmental policy and community resilience. Her work bridges environmental conservation, climate action, and youth empowerment.</w:t>
      </w:r>
    </w:p>
    <w:p w14:paraId="40F67445" w14:textId="77777777" w:rsidR="00220DEE" w:rsidRDefault="00220DEE" w:rsidP="00D66BA8">
      <w:pPr>
        <w:spacing w:after="0" w:line="252" w:lineRule="auto"/>
        <w:rPr>
          <w:rFonts w:eastAsia="Aptos" w:cs="Aptos"/>
          <w:b/>
          <w:bCs/>
          <w:kern w:val="0"/>
        </w:rPr>
      </w:pPr>
    </w:p>
    <w:p w14:paraId="5533C752" w14:textId="51963402" w:rsidR="00220DEE" w:rsidRPr="00220DEE" w:rsidRDefault="00220DEE" w:rsidP="00220DEE">
      <w:pPr>
        <w:spacing w:after="0" w:line="252" w:lineRule="auto"/>
        <w:rPr>
          <w:rFonts w:eastAsia="Aptos" w:cs="Aptos"/>
          <w:b/>
          <w:bCs/>
          <w:iCs/>
          <w:kern w:val="0"/>
        </w:rPr>
      </w:pPr>
      <w:r>
        <w:rPr>
          <w:rFonts w:eastAsia="Aptos" w:cs="Aptos"/>
          <w:b/>
          <w:bCs/>
          <w:iCs/>
          <w:kern w:val="0"/>
        </w:rPr>
        <w:t>H</w:t>
      </w:r>
      <w:r w:rsidRPr="00220DEE">
        <w:rPr>
          <w:rFonts w:eastAsia="Aptos" w:cs="Aptos"/>
          <w:b/>
          <w:bCs/>
          <w:iCs/>
          <w:kern w:val="0"/>
        </w:rPr>
        <w:t>ire local conservation corps</w:t>
      </w:r>
      <w:r>
        <w:rPr>
          <w:rFonts w:eastAsia="Aptos" w:cs="Aptos"/>
          <w:b/>
          <w:bCs/>
          <w:iCs/>
          <w:kern w:val="0"/>
        </w:rPr>
        <w:t xml:space="preserve">: </w:t>
      </w:r>
      <w:hyperlink r:id="rId68" w:history="1">
        <w:r w:rsidRPr="00F63FE0">
          <w:rPr>
            <w:rStyle w:val="Hyperlink"/>
            <w:rFonts w:eastAsia="Aptos" w:cs="Aptos"/>
            <w:b/>
            <w:bCs/>
            <w:iCs/>
            <w:kern w:val="0"/>
          </w:rPr>
          <w:t>https://mylocalcorps.org/hire-a-corps/</w:t>
        </w:r>
      </w:hyperlink>
    </w:p>
    <w:p w14:paraId="65A1B149" w14:textId="77777777" w:rsidR="00220DEE" w:rsidRPr="00C52EB2" w:rsidRDefault="00220DEE" w:rsidP="00D66BA8">
      <w:pPr>
        <w:spacing w:after="0" w:line="252" w:lineRule="auto"/>
        <w:rPr>
          <w:rFonts w:eastAsia="Aptos" w:cs="Aptos"/>
          <w:b/>
          <w:bCs/>
          <w:iCs/>
          <w:kern w:val="0"/>
        </w:rPr>
      </w:pPr>
    </w:p>
    <w:p w14:paraId="13D43171" w14:textId="77777777" w:rsidR="00D66BA8" w:rsidRDefault="00D66BA8" w:rsidP="00D66BA8">
      <w:pPr>
        <w:spacing w:after="0" w:line="252" w:lineRule="auto"/>
        <w:rPr>
          <w:rFonts w:eastAsia="Aptos" w:cs="Aptos"/>
          <w:b/>
          <w:bCs/>
          <w:iCs/>
          <w:kern w:val="0"/>
        </w:rPr>
      </w:pPr>
      <w:r w:rsidRPr="00C52EB2">
        <w:rPr>
          <w:rFonts w:eastAsia="Aptos" w:cs="Aptos"/>
          <w:b/>
          <w:bCs/>
          <w:iCs/>
          <w:kern w:val="0"/>
        </w:rPr>
        <w:t>Ray Garcia, Deputy Director – Statewide Programs, California Conservation Corps</w:t>
      </w:r>
    </w:p>
    <w:p w14:paraId="5CA91482" w14:textId="1840162A" w:rsidR="00E80AFD" w:rsidRDefault="00E80AFD" w:rsidP="00D66BA8">
      <w:pPr>
        <w:spacing w:after="0" w:line="252" w:lineRule="auto"/>
        <w:rPr>
          <w:rFonts w:eastAsia="Aptos" w:cs="Aptos"/>
          <w:b/>
          <w:bCs/>
          <w:iCs/>
          <w:kern w:val="0"/>
        </w:rPr>
      </w:pPr>
      <w:hyperlink r:id="rId69" w:history="1">
        <w:r w:rsidRPr="00F63FE0">
          <w:rPr>
            <w:rStyle w:val="Hyperlink"/>
            <w:rFonts w:eastAsia="Aptos" w:cs="Aptos"/>
            <w:b/>
            <w:bCs/>
            <w:iCs/>
            <w:kern w:val="0"/>
          </w:rPr>
          <w:t>https://ccc.ca.gov/</w:t>
        </w:r>
      </w:hyperlink>
      <w:r>
        <w:rPr>
          <w:rFonts w:eastAsia="Aptos" w:cs="Aptos"/>
          <w:b/>
          <w:bCs/>
          <w:iCs/>
          <w:kern w:val="0"/>
        </w:rPr>
        <w:t xml:space="preserve"> </w:t>
      </w:r>
    </w:p>
    <w:p w14:paraId="3575B45F" w14:textId="2472B96A" w:rsidR="00361833" w:rsidRPr="00795FC3" w:rsidRDefault="00795FC3" w:rsidP="00D66BA8">
      <w:pPr>
        <w:spacing w:after="0" w:line="252" w:lineRule="auto"/>
        <w:rPr>
          <w:rFonts w:eastAsia="Aptos" w:cs="Aptos"/>
          <w:iCs/>
          <w:kern w:val="0"/>
        </w:rPr>
      </w:pPr>
      <w:hyperlink r:id="rId70" w:history="1">
        <w:r w:rsidRPr="00795FC3">
          <w:rPr>
            <w:rStyle w:val="Hyperlink"/>
          </w:rPr>
          <w:t>https://ccc.ca.gov/about-us/executive-team/</w:t>
        </w:r>
      </w:hyperlink>
    </w:p>
    <w:p w14:paraId="5D32E90C" w14:textId="77777777" w:rsidR="00795FC3" w:rsidRPr="00795FC3" w:rsidRDefault="00795FC3" w:rsidP="00795FC3">
      <w:pPr>
        <w:spacing w:after="0" w:line="252" w:lineRule="auto"/>
        <w:rPr>
          <w:rFonts w:eastAsia="Aptos" w:cs="Aptos"/>
          <w:iCs/>
          <w:kern w:val="0"/>
        </w:rPr>
      </w:pPr>
      <w:r w:rsidRPr="00795FC3">
        <w:rPr>
          <w:rFonts w:eastAsia="Aptos" w:cs="Aptos"/>
          <w:iCs/>
          <w:kern w:val="0"/>
        </w:rPr>
        <w:t xml:space="preserve">Ray Garcia joined the CCC Executive Team in May of 2025. He serves as the deputy director overseeing Statewide Programs, which </w:t>
      </w:r>
      <w:proofErr w:type="gramStart"/>
      <w:r w:rsidRPr="00795FC3">
        <w:rPr>
          <w:rFonts w:eastAsia="Aptos" w:cs="Aptos"/>
          <w:iCs/>
          <w:kern w:val="0"/>
        </w:rPr>
        <w:t>includes</w:t>
      </w:r>
      <w:proofErr w:type="gramEnd"/>
      <w:r w:rsidRPr="00795FC3">
        <w:rPr>
          <w:rFonts w:eastAsia="Aptos" w:cs="Aptos"/>
          <w:iCs/>
          <w:kern w:val="0"/>
        </w:rPr>
        <w:t xml:space="preserve"> Emergency and Environmental Programs, Backcountry Trails, Watershed Stewards, Forestry Corps, and State Parks programs. Statewide Programs also manages </w:t>
      </w:r>
      <w:proofErr w:type="gramStart"/>
      <w:r w:rsidRPr="00795FC3">
        <w:rPr>
          <w:rFonts w:eastAsia="Aptos" w:cs="Aptos"/>
          <w:iCs/>
          <w:kern w:val="0"/>
        </w:rPr>
        <w:t>the CCC’s</w:t>
      </w:r>
      <w:proofErr w:type="gramEnd"/>
      <w:r w:rsidRPr="00795FC3">
        <w:rPr>
          <w:rFonts w:eastAsia="Aptos" w:cs="Aptos"/>
          <w:iCs/>
          <w:kern w:val="0"/>
        </w:rPr>
        <w:t xml:space="preserve"> partnership with CAL FIRE.</w:t>
      </w:r>
    </w:p>
    <w:p w14:paraId="05236906" w14:textId="77777777" w:rsidR="00795FC3" w:rsidRPr="00795FC3" w:rsidRDefault="00795FC3" w:rsidP="00795FC3">
      <w:pPr>
        <w:spacing w:after="0" w:line="252" w:lineRule="auto"/>
        <w:rPr>
          <w:rFonts w:eastAsia="Aptos" w:cs="Aptos"/>
          <w:iCs/>
          <w:kern w:val="0"/>
        </w:rPr>
      </w:pPr>
    </w:p>
    <w:p w14:paraId="715B959D" w14:textId="3A80C1BA" w:rsidR="00D66BA8" w:rsidRDefault="00795FC3" w:rsidP="00795FC3">
      <w:pPr>
        <w:spacing w:after="0" w:line="252" w:lineRule="auto"/>
        <w:rPr>
          <w:rFonts w:eastAsia="Aptos" w:cs="Aptos"/>
          <w:iCs/>
          <w:kern w:val="0"/>
        </w:rPr>
      </w:pPr>
      <w:r w:rsidRPr="00795FC3">
        <w:rPr>
          <w:rFonts w:eastAsia="Aptos" w:cs="Aptos"/>
          <w:iCs/>
          <w:kern w:val="0"/>
        </w:rPr>
        <w:t xml:space="preserve">Prior to this role, Ray served as District Director of the CCC Placer Center. Ray has served in the CCC for 28 years. He began as a Corpsmember at the CCC Delta Center, </w:t>
      </w:r>
      <w:r w:rsidRPr="00795FC3">
        <w:rPr>
          <w:rFonts w:eastAsia="Aptos" w:cs="Aptos"/>
          <w:iCs/>
          <w:kern w:val="0"/>
        </w:rPr>
        <w:lastRenderedPageBreak/>
        <w:t xml:space="preserve">where he found his passion </w:t>
      </w:r>
      <w:proofErr w:type="gramStart"/>
      <w:r w:rsidRPr="00795FC3">
        <w:rPr>
          <w:rFonts w:eastAsia="Aptos" w:cs="Aptos"/>
          <w:iCs/>
          <w:kern w:val="0"/>
        </w:rPr>
        <w:t>of</w:t>
      </w:r>
      <w:proofErr w:type="gramEnd"/>
      <w:r w:rsidRPr="00795FC3">
        <w:rPr>
          <w:rFonts w:eastAsia="Aptos" w:cs="Aptos"/>
          <w:iCs/>
          <w:kern w:val="0"/>
        </w:rPr>
        <w:t xml:space="preserve"> mentoring young adults and helping them develop professionally. Ray has served as a Conservationist 1, Conservationist 2, Conservationist Supervisor, and Emergency Services Analyst.</w:t>
      </w:r>
    </w:p>
    <w:p w14:paraId="5E4721FA" w14:textId="77777777" w:rsidR="00E80AFD" w:rsidRPr="00795FC3" w:rsidRDefault="00E80AFD" w:rsidP="00795FC3">
      <w:pPr>
        <w:spacing w:after="0" w:line="252" w:lineRule="auto"/>
      </w:pPr>
    </w:p>
    <w:p w14:paraId="3CE01F43" w14:textId="6A99971B" w:rsidR="000A6A68" w:rsidRDefault="009951CE" w:rsidP="006B7078">
      <w:pPr>
        <w:spacing w:after="0" w:line="252" w:lineRule="auto"/>
      </w:pPr>
      <w:r w:rsidRPr="009951CE">
        <w:t>Grant Consultation</w:t>
      </w:r>
      <w:r w:rsidR="00B6136D">
        <w:t xml:space="preserve">: </w:t>
      </w:r>
      <w:hyperlink r:id="rId71" w:history="1">
        <w:r w:rsidR="00D24E81" w:rsidRPr="00F63FE0">
          <w:rPr>
            <w:rStyle w:val="Hyperlink"/>
          </w:rPr>
          <w:t>https://ccc.ca.gov/collaborate/consultation/</w:t>
        </w:r>
      </w:hyperlink>
      <w:r w:rsidR="00D24E81">
        <w:t xml:space="preserve"> </w:t>
      </w:r>
    </w:p>
    <w:p w14:paraId="116FFE70" w14:textId="77777777" w:rsidR="00B50254" w:rsidRDefault="00B50254" w:rsidP="006B7078">
      <w:pPr>
        <w:spacing w:after="0" w:line="252" w:lineRule="auto"/>
      </w:pPr>
    </w:p>
    <w:p w14:paraId="368690AB" w14:textId="25FA167D" w:rsidR="00774952" w:rsidRPr="001B0EB4" w:rsidRDefault="00B6136D" w:rsidP="001B0EB4">
      <w:pPr>
        <w:spacing w:after="0" w:line="252" w:lineRule="auto"/>
      </w:pPr>
      <w:r w:rsidRPr="00B6136D">
        <w:t>Grants</w:t>
      </w:r>
      <w:r>
        <w:t xml:space="preserve">: </w:t>
      </w:r>
      <w:hyperlink r:id="rId72" w:history="1">
        <w:r w:rsidR="00D24E81" w:rsidRPr="00F63FE0">
          <w:rPr>
            <w:rStyle w:val="Hyperlink"/>
          </w:rPr>
          <w:t>https://ccc.ca.gov/collaborate/grants/</w:t>
        </w:r>
      </w:hyperlink>
      <w:r w:rsidR="00D24E81">
        <w:t xml:space="preserve"> </w:t>
      </w:r>
    </w:p>
    <w:p w14:paraId="4397B0E1" w14:textId="77777777" w:rsidR="00774952" w:rsidRDefault="00774952" w:rsidP="00173843">
      <w:pPr>
        <w:spacing w:after="0" w:line="300" w:lineRule="atLeast"/>
        <w:rPr>
          <w:rFonts w:eastAsia="Times New Roman" w:cs="Segoe UI"/>
          <w:b/>
          <w:bCs/>
          <w:kern w:val="0"/>
          <w14:ligatures w14:val="none"/>
        </w:rPr>
      </w:pPr>
    </w:p>
    <w:p w14:paraId="56567E2C" w14:textId="77777777" w:rsidR="00D34AFD" w:rsidRPr="00EA6732" w:rsidRDefault="00D34AFD" w:rsidP="00B3525F">
      <w:pPr>
        <w:spacing w:after="0" w:line="300" w:lineRule="atLeast"/>
      </w:pPr>
    </w:p>
    <w:sectPr w:rsidR="00D34AFD" w:rsidRPr="00EA6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1CED"/>
    <w:multiLevelType w:val="hybridMultilevel"/>
    <w:tmpl w:val="D8C8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45C3B"/>
    <w:multiLevelType w:val="hybridMultilevel"/>
    <w:tmpl w:val="374EF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C651D0"/>
    <w:multiLevelType w:val="hybridMultilevel"/>
    <w:tmpl w:val="C760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70D40"/>
    <w:multiLevelType w:val="hybridMultilevel"/>
    <w:tmpl w:val="67188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B400FA"/>
    <w:multiLevelType w:val="hybridMultilevel"/>
    <w:tmpl w:val="628E3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AC5CB7"/>
    <w:multiLevelType w:val="hybridMultilevel"/>
    <w:tmpl w:val="24B6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61AA4"/>
    <w:multiLevelType w:val="multilevel"/>
    <w:tmpl w:val="5DE69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3747C"/>
    <w:multiLevelType w:val="hybridMultilevel"/>
    <w:tmpl w:val="EE5E4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0D49A8"/>
    <w:multiLevelType w:val="hybridMultilevel"/>
    <w:tmpl w:val="0A860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BF178D"/>
    <w:multiLevelType w:val="hybridMultilevel"/>
    <w:tmpl w:val="6186A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65068CC"/>
    <w:multiLevelType w:val="multilevel"/>
    <w:tmpl w:val="4CD62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D63E2"/>
    <w:multiLevelType w:val="hybridMultilevel"/>
    <w:tmpl w:val="4630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A3BC6"/>
    <w:multiLevelType w:val="multilevel"/>
    <w:tmpl w:val="996E9F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A810187"/>
    <w:multiLevelType w:val="hybridMultilevel"/>
    <w:tmpl w:val="0138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7938B2"/>
    <w:multiLevelType w:val="hybridMultilevel"/>
    <w:tmpl w:val="9734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36A1A"/>
    <w:multiLevelType w:val="hybridMultilevel"/>
    <w:tmpl w:val="615EC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B252F3"/>
    <w:multiLevelType w:val="hybridMultilevel"/>
    <w:tmpl w:val="19BEF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92B12"/>
    <w:multiLevelType w:val="hybridMultilevel"/>
    <w:tmpl w:val="9EF4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E4B0A"/>
    <w:multiLevelType w:val="hybridMultilevel"/>
    <w:tmpl w:val="E5BCDE5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1C2025A"/>
    <w:multiLevelType w:val="hybridMultilevel"/>
    <w:tmpl w:val="4B6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CF7304"/>
    <w:multiLevelType w:val="multilevel"/>
    <w:tmpl w:val="5268E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65227E"/>
    <w:multiLevelType w:val="multilevel"/>
    <w:tmpl w:val="F4AAD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757EA3"/>
    <w:multiLevelType w:val="hybridMultilevel"/>
    <w:tmpl w:val="23E21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E41264"/>
    <w:multiLevelType w:val="hybridMultilevel"/>
    <w:tmpl w:val="8F482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31588493">
    <w:abstractNumId w:val="18"/>
  </w:num>
  <w:num w:numId="2" w16cid:durableId="2033024536">
    <w:abstractNumId w:val="10"/>
  </w:num>
  <w:num w:numId="3" w16cid:durableId="1397780450">
    <w:abstractNumId w:val="9"/>
  </w:num>
  <w:num w:numId="4" w16cid:durableId="1496067193">
    <w:abstractNumId w:val="13"/>
  </w:num>
  <w:num w:numId="5" w16cid:durableId="1800106429">
    <w:abstractNumId w:val="4"/>
  </w:num>
  <w:num w:numId="6" w16cid:durableId="313219974">
    <w:abstractNumId w:val="15"/>
  </w:num>
  <w:num w:numId="7" w16cid:durableId="804587885">
    <w:abstractNumId w:val="14"/>
  </w:num>
  <w:num w:numId="8" w16cid:durableId="1524323155">
    <w:abstractNumId w:val="17"/>
  </w:num>
  <w:num w:numId="9" w16cid:durableId="1910142468">
    <w:abstractNumId w:val="11"/>
  </w:num>
  <w:num w:numId="10" w16cid:durableId="407314404">
    <w:abstractNumId w:val="1"/>
  </w:num>
  <w:num w:numId="11" w16cid:durableId="948314945">
    <w:abstractNumId w:val="3"/>
  </w:num>
  <w:num w:numId="12" w16cid:durableId="719745032">
    <w:abstractNumId w:val="8"/>
  </w:num>
  <w:num w:numId="13" w16cid:durableId="90860924">
    <w:abstractNumId w:val="22"/>
  </w:num>
  <w:num w:numId="14" w16cid:durableId="471337831">
    <w:abstractNumId w:val="7"/>
  </w:num>
  <w:num w:numId="15" w16cid:durableId="2056812738">
    <w:abstractNumId w:val="19"/>
  </w:num>
  <w:num w:numId="16" w16cid:durableId="1131631953">
    <w:abstractNumId w:val="16"/>
  </w:num>
  <w:num w:numId="17" w16cid:durableId="883097950">
    <w:abstractNumId w:val="5"/>
  </w:num>
  <w:num w:numId="18" w16cid:durableId="254289248">
    <w:abstractNumId w:val="23"/>
  </w:num>
  <w:num w:numId="19" w16cid:durableId="1953517529">
    <w:abstractNumId w:val="20"/>
  </w:num>
  <w:num w:numId="20" w16cid:durableId="1524787335">
    <w:abstractNumId w:val="21"/>
  </w:num>
  <w:num w:numId="21" w16cid:durableId="1086272550">
    <w:abstractNumId w:val="6"/>
  </w:num>
  <w:num w:numId="22" w16cid:durableId="319386086">
    <w:abstractNumId w:val="12"/>
  </w:num>
  <w:num w:numId="23" w16cid:durableId="1061824705">
    <w:abstractNumId w:val="2"/>
  </w:num>
  <w:num w:numId="24" w16cid:durableId="194576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AD"/>
    <w:rsid w:val="0000285D"/>
    <w:rsid w:val="00006C02"/>
    <w:rsid w:val="000075DE"/>
    <w:rsid w:val="00007FEE"/>
    <w:rsid w:val="0001219C"/>
    <w:rsid w:val="00014E01"/>
    <w:rsid w:val="00022270"/>
    <w:rsid w:val="00032D45"/>
    <w:rsid w:val="00035A7C"/>
    <w:rsid w:val="000409C7"/>
    <w:rsid w:val="00054767"/>
    <w:rsid w:val="0005607F"/>
    <w:rsid w:val="00064179"/>
    <w:rsid w:val="0006707A"/>
    <w:rsid w:val="0007505B"/>
    <w:rsid w:val="00086519"/>
    <w:rsid w:val="00091DDA"/>
    <w:rsid w:val="000A5EDF"/>
    <w:rsid w:val="000A6A68"/>
    <w:rsid w:val="000A70E3"/>
    <w:rsid w:val="000C0987"/>
    <w:rsid w:val="000C1E9E"/>
    <w:rsid w:val="000C7A35"/>
    <w:rsid w:val="000E4D13"/>
    <w:rsid w:val="000F2982"/>
    <w:rsid w:val="000F726B"/>
    <w:rsid w:val="001001DD"/>
    <w:rsid w:val="00103B57"/>
    <w:rsid w:val="001157B8"/>
    <w:rsid w:val="00116C9E"/>
    <w:rsid w:val="00134F0A"/>
    <w:rsid w:val="0014137A"/>
    <w:rsid w:val="00147750"/>
    <w:rsid w:val="00162392"/>
    <w:rsid w:val="00173843"/>
    <w:rsid w:val="00173D6D"/>
    <w:rsid w:val="001B0EB4"/>
    <w:rsid w:val="001B273C"/>
    <w:rsid w:val="001B2A40"/>
    <w:rsid w:val="001C1CE0"/>
    <w:rsid w:val="001C23AE"/>
    <w:rsid w:val="001C6C79"/>
    <w:rsid w:val="001D0116"/>
    <w:rsid w:val="001D03FC"/>
    <w:rsid w:val="001E1B0D"/>
    <w:rsid w:val="001F620E"/>
    <w:rsid w:val="00201EC3"/>
    <w:rsid w:val="0020778E"/>
    <w:rsid w:val="00207A67"/>
    <w:rsid w:val="002113E2"/>
    <w:rsid w:val="00212818"/>
    <w:rsid w:val="00220DEE"/>
    <w:rsid w:val="0023461F"/>
    <w:rsid w:val="00242395"/>
    <w:rsid w:val="002468AC"/>
    <w:rsid w:val="00252CBD"/>
    <w:rsid w:val="0026731B"/>
    <w:rsid w:val="002701AB"/>
    <w:rsid w:val="00272A71"/>
    <w:rsid w:val="00280BEA"/>
    <w:rsid w:val="002918DE"/>
    <w:rsid w:val="002A0AEA"/>
    <w:rsid w:val="002B171A"/>
    <w:rsid w:val="002B41CD"/>
    <w:rsid w:val="002B42FD"/>
    <w:rsid w:val="002B5CD5"/>
    <w:rsid w:val="002B629A"/>
    <w:rsid w:val="002C132C"/>
    <w:rsid w:val="002D2782"/>
    <w:rsid w:val="002D37F4"/>
    <w:rsid w:val="002E4730"/>
    <w:rsid w:val="002E4A02"/>
    <w:rsid w:val="002E7080"/>
    <w:rsid w:val="002E74C9"/>
    <w:rsid w:val="002F6959"/>
    <w:rsid w:val="00302410"/>
    <w:rsid w:val="00302859"/>
    <w:rsid w:val="00304EAE"/>
    <w:rsid w:val="00310E2C"/>
    <w:rsid w:val="00313086"/>
    <w:rsid w:val="0032167C"/>
    <w:rsid w:val="003248DD"/>
    <w:rsid w:val="00324DE6"/>
    <w:rsid w:val="00325DF8"/>
    <w:rsid w:val="00326F06"/>
    <w:rsid w:val="00327799"/>
    <w:rsid w:val="003320E5"/>
    <w:rsid w:val="00332861"/>
    <w:rsid w:val="00334B89"/>
    <w:rsid w:val="00337B12"/>
    <w:rsid w:val="00341866"/>
    <w:rsid w:val="003427AF"/>
    <w:rsid w:val="00342F45"/>
    <w:rsid w:val="003443E4"/>
    <w:rsid w:val="00347769"/>
    <w:rsid w:val="00352D62"/>
    <w:rsid w:val="0035361A"/>
    <w:rsid w:val="00356992"/>
    <w:rsid w:val="00361833"/>
    <w:rsid w:val="00362C53"/>
    <w:rsid w:val="00365E66"/>
    <w:rsid w:val="00370E49"/>
    <w:rsid w:val="0039670F"/>
    <w:rsid w:val="00396BA2"/>
    <w:rsid w:val="003A1452"/>
    <w:rsid w:val="003A15F3"/>
    <w:rsid w:val="003A319B"/>
    <w:rsid w:val="003B4B1B"/>
    <w:rsid w:val="003C631C"/>
    <w:rsid w:val="003C7840"/>
    <w:rsid w:val="003D012A"/>
    <w:rsid w:val="003F3581"/>
    <w:rsid w:val="00404A98"/>
    <w:rsid w:val="00405BE8"/>
    <w:rsid w:val="0041026B"/>
    <w:rsid w:val="0041160E"/>
    <w:rsid w:val="004116DF"/>
    <w:rsid w:val="00416B04"/>
    <w:rsid w:val="00422862"/>
    <w:rsid w:val="00424BC0"/>
    <w:rsid w:val="004267BE"/>
    <w:rsid w:val="00443DC5"/>
    <w:rsid w:val="00445ACA"/>
    <w:rsid w:val="00446361"/>
    <w:rsid w:val="00446AE9"/>
    <w:rsid w:val="00447DAF"/>
    <w:rsid w:val="00447ED1"/>
    <w:rsid w:val="0045223F"/>
    <w:rsid w:val="0045525E"/>
    <w:rsid w:val="004575FD"/>
    <w:rsid w:val="00460999"/>
    <w:rsid w:val="00473BF4"/>
    <w:rsid w:val="004749FC"/>
    <w:rsid w:val="004757FD"/>
    <w:rsid w:val="004A0D92"/>
    <w:rsid w:val="004A799B"/>
    <w:rsid w:val="004B01E8"/>
    <w:rsid w:val="004D023D"/>
    <w:rsid w:val="004D2334"/>
    <w:rsid w:val="004D4B3A"/>
    <w:rsid w:val="004E673B"/>
    <w:rsid w:val="0050454C"/>
    <w:rsid w:val="005065C0"/>
    <w:rsid w:val="005077E9"/>
    <w:rsid w:val="005170CF"/>
    <w:rsid w:val="00517D85"/>
    <w:rsid w:val="00521A1C"/>
    <w:rsid w:val="00521D07"/>
    <w:rsid w:val="00537DAF"/>
    <w:rsid w:val="00552332"/>
    <w:rsid w:val="00553681"/>
    <w:rsid w:val="00555B4D"/>
    <w:rsid w:val="00556EB0"/>
    <w:rsid w:val="00566801"/>
    <w:rsid w:val="00566ADC"/>
    <w:rsid w:val="0056711B"/>
    <w:rsid w:val="005745E6"/>
    <w:rsid w:val="005749C7"/>
    <w:rsid w:val="00574D92"/>
    <w:rsid w:val="005808B4"/>
    <w:rsid w:val="005820FF"/>
    <w:rsid w:val="00586DAD"/>
    <w:rsid w:val="00587C24"/>
    <w:rsid w:val="00596BDA"/>
    <w:rsid w:val="005972C6"/>
    <w:rsid w:val="005A3CD4"/>
    <w:rsid w:val="005A6769"/>
    <w:rsid w:val="005B3145"/>
    <w:rsid w:val="005B3B39"/>
    <w:rsid w:val="005B4887"/>
    <w:rsid w:val="005B6E70"/>
    <w:rsid w:val="005C5D66"/>
    <w:rsid w:val="005D0CE9"/>
    <w:rsid w:val="005D72DB"/>
    <w:rsid w:val="00601924"/>
    <w:rsid w:val="0060742F"/>
    <w:rsid w:val="00616A51"/>
    <w:rsid w:val="006273D5"/>
    <w:rsid w:val="006306AA"/>
    <w:rsid w:val="00637366"/>
    <w:rsid w:val="006429B4"/>
    <w:rsid w:val="00643BAE"/>
    <w:rsid w:val="006559C1"/>
    <w:rsid w:val="006573E4"/>
    <w:rsid w:val="00666E17"/>
    <w:rsid w:val="00673821"/>
    <w:rsid w:val="00676890"/>
    <w:rsid w:val="00691120"/>
    <w:rsid w:val="006A47B3"/>
    <w:rsid w:val="006B7078"/>
    <w:rsid w:val="006C38B4"/>
    <w:rsid w:val="006C4EB7"/>
    <w:rsid w:val="006C58D8"/>
    <w:rsid w:val="006E5683"/>
    <w:rsid w:val="006F0247"/>
    <w:rsid w:val="006F3576"/>
    <w:rsid w:val="00736441"/>
    <w:rsid w:val="00742D31"/>
    <w:rsid w:val="00745F59"/>
    <w:rsid w:val="007460AA"/>
    <w:rsid w:val="00774952"/>
    <w:rsid w:val="00780D91"/>
    <w:rsid w:val="00795FC3"/>
    <w:rsid w:val="007A68AD"/>
    <w:rsid w:val="007A7860"/>
    <w:rsid w:val="007B28A4"/>
    <w:rsid w:val="007B2C6F"/>
    <w:rsid w:val="007C0458"/>
    <w:rsid w:val="007C45FF"/>
    <w:rsid w:val="007C6943"/>
    <w:rsid w:val="007E0385"/>
    <w:rsid w:val="007E1D64"/>
    <w:rsid w:val="007E31BF"/>
    <w:rsid w:val="007E6BBE"/>
    <w:rsid w:val="007E752F"/>
    <w:rsid w:val="007F3197"/>
    <w:rsid w:val="007F6374"/>
    <w:rsid w:val="007F7680"/>
    <w:rsid w:val="00802DA2"/>
    <w:rsid w:val="00815508"/>
    <w:rsid w:val="008202EE"/>
    <w:rsid w:val="00821519"/>
    <w:rsid w:val="00830D1F"/>
    <w:rsid w:val="008317FE"/>
    <w:rsid w:val="0084378C"/>
    <w:rsid w:val="008479E1"/>
    <w:rsid w:val="00855FCB"/>
    <w:rsid w:val="00856F2D"/>
    <w:rsid w:val="008609B8"/>
    <w:rsid w:val="008674F6"/>
    <w:rsid w:val="00875D05"/>
    <w:rsid w:val="00876470"/>
    <w:rsid w:val="0088048B"/>
    <w:rsid w:val="008814B3"/>
    <w:rsid w:val="008A19A2"/>
    <w:rsid w:val="008B23A8"/>
    <w:rsid w:val="008C2FB8"/>
    <w:rsid w:val="008C3345"/>
    <w:rsid w:val="008C4F74"/>
    <w:rsid w:val="008D161C"/>
    <w:rsid w:val="008F005C"/>
    <w:rsid w:val="008F3CF5"/>
    <w:rsid w:val="008F754E"/>
    <w:rsid w:val="009048FB"/>
    <w:rsid w:val="00916428"/>
    <w:rsid w:val="00923CD7"/>
    <w:rsid w:val="0092412A"/>
    <w:rsid w:val="009245AE"/>
    <w:rsid w:val="00924D60"/>
    <w:rsid w:val="0092556D"/>
    <w:rsid w:val="00925918"/>
    <w:rsid w:val="009267D8"/>
    <w:rsid w:val="00935D2B"/>
    <w:rsid w:val="009422F5"/>
    <w:rsid w:val="00955F5B"/>
    <w:rsid w:val="00971962"/>
    <w:rsid w:val="009732C3"/>
    <w:rsid w:val="009744FE"/>
    <w:rsid w:val="009751AC"/>
    <w:rsid w:val="009813A4"/>
    <w:rsid w:val="00982DAF"/>
    <w:rsid w:val="009951CE"/>
    <w:rsid w:val="00997997"/>
    <w:rsid w:val="009A41AC"/>
    <w:rsid w:val="009A6EB2"/>
    <w:rsid w:val="009C22F8"/>
    <w:rsid w:val="009D635C"/>
    <w:rsid w:val="009E3B72"/>
    <w:rsid w:val="009E6053"/>
    <w:rsid w:val="009E769F"/>
    <w:rsid w:val="00A0577C"/>
    <w:rsid w:val="00A12546"/>
    <w:rsid w:val="00A24D26"/>
    <w:rsid w:val="00A24D3A"/>
    <w:rsid w:val="00A43269"/>
    <w:rsid w:val="00A47A96"/>
    <w:rsid w:val="00A47DEA"/>
    <w:rsid w:val="00A50B47"/>
    <w:rsid w:val="00A56367"/>
    <w:rsid w:val="00A57990"/>
    <w:rsid w:val="00A649D8"/>
    <w:rsid w:val="00A666F9"/>
    <w:rsid w:val="00A754EB"/>
    <w:rsid w:val="00A850FD"/>
    <w:rsid w:val="00A96A77"/>
    <w:rsid w:val="00AA6218"/>
    <w:rsid w:val="00AB504D"/>
    <w:rsid w:val="00AB78B0"/>
    <w:rsid w:val="00AC098C"/>
    <w:rsid w:val="00AE212F"/>
    <w:rsid w:val="00AF4D6E"/>
    <w:rsid w:val="00AF77CD"/>
    <w:rsid w:val="00B05DE0"/>
    <w:rsid w:val="00B07381"/>
    <w:rsid w:val="00B1043E"/>
    <w:rsid w:val="00B172BB"/>
    <w:rsid w:val="00B3525F"/>
    <w:rsid w:val="00B36310"/>
    <w:rsid w:val="00B40AE9"/>
    <w:rsid w:val="00B40BB8"/>
    <w:rsid w:val="00B47178"/>
    <w:rsid w:val="00B50254"/>
    <w:rsid w:val="00B50EC7"/>
    <w:rsid w:val="00B6136D"/>
    <w:rsid w:val="00B64726"/>
    <w:rsid w:val="00B715FB"/>
    <w:rsid w:val="00B934B3"/>
    <w:rsid w:val="00B96E0E"/>
    <w:rsid w:val="00BA7A36"/>
    <w:rsid w:val="00BB0DEE"/>
    <w:rsid w:val="00BC26AF"/>
    <w:rsid w:val="00BC2BC7"/>
    <w:rsid w:val="00BD1E1F"/>
    <w:rsid w:val="00BD2154"/>
    <w:rsid w:val="00BD7237"/>
    <w:rsid w:val="00BF4E1A"/>
    <w:rsid w:val="00BF543B"/>
    <w:rsid w:val="00BF700C"/>
    <w:rsid w:val="00C10F4B"/>
    <w:rsid w:val="00C206F1"/>
    <w:rsid w:val="00C245F4"/>
    <w:rsid w:val="00C35CEC"/>
    <w:rsid w:val="00C4634B"/>
    <w:rsid w:val="00C52EB2"/>
    <w:rsid w:val="00C53368"/>
    <w:rsid w:val="00C666DB"/>
    <w:rsid w:val="00C67392"/>
    <w:rsid w:val="00C7232B"/>
    <w:rsid w:val="00C7603D"/>
    <w:rsid w:val="00C801F4"/>
    <w:rsid w:val="00C81A74"/>
    <w:rsid w:val="00C86B2E"/>
    <w:rsid w:val="00C87C13"/>
    <w:rsid w:val="00CA07EA"/>
    <w:rsid w:val="00CA13F3"/>
    <w:rsid w:val="00CA5F1E"/>
    <w:rsid w:val="00CB5276"/>
    <w:rsid w:val="00CB629E"/>
    <w:rsid w:val="00CC0A3D"/>
    <w:rsid w:val="00CC5893"/>
    <w:rsid w:val="00CC62E9"/>
    <w:rsid w:val="00CD05E6"/>
    <w:rsid w:val="00CD389B"/>
    <w:rsid w:val="00CD710F"/>
    <w:rsid w:val="00CD7179"/>
    <w:rsid w:val="00CE1A23"/>
    <w:rsid w:val="00CE5D49"/>
    <w:rsid w:val="00CF07EA"/>
    <w:rsid w:val="00CF1DEF"/>
    <w:rsid w:val="00CF3433"/>
    <w:rsid w:val="00D0067B"/>
    <w:rsid w:val="00D0095C"/>
    <w:rsid w:val="00D01EAC"/>
    <w:rsid w:val="00D13E19"/>
    <w:rsid w:val="00D163CE"/>
    <w:rsid w:val="00D167F5"/>
    <w:rsid w:val="00D20753"/>
    <w:rsid w:val="00D24E81"/>
    <w:rsid w:val="00D25DC3"/>
    <w:rsid w:val="00D26C4C"/>
    <w:rsid w:val="00D34AFD"/>
    <w:rsid w:val="00D42EDB"/>
    <w:rsid w:val="00D45E53"/>
    <w:rsid w:val="00D50EA6"/>
    <w:rsid w:val="00D54DA8"/>
    <w:rsid w:val="00D56E77"/>
    <w:rsid w:val="00D62F1E"/>
    <w:rsid w:val="00D63340"/>
    <w:rsid w:val="00D66BA8"/>
    <w:rsid w:val="00D6775A"/>
    <w:rsid w:val="00D764E3"/>
    <w:rsid w:val="00D83377"/>
    <w:rsid w:val="00D860C3"/>
    <w:rsid w:val="00D87AA7"/>
    <w:rsid w:val="00D92ADC"/>
    <w:rsid w:val="00DA3E68"/>
    <w:rsid w:val="00DA5659"/>
    <w:rsid w:val="00DA793F"/>
    <w:rsid w:val="00DB198E"/>
    <w:rsid w:val="00DD1D1D"/>
    <w:rsid w:val="00DD691E"/>
    <w:rsid w:val="00DE4500"/>
    <w:rsid w:val="00E001F1"/>
    <w:rsid w:val="00E01EF4"/>
    <w:rsid w:val="00E16099"/>
    <w:rsid w:val="00E42DB2"/>
    <w:rsid w:val="00E479A6"/>
    <w:rsid w:val="00E50ADA"/>
    <w:rsid w:val="00E56C5A"/>
    <w:rsid w:val="00E64D77"/>
    <w:rsid w:val="00E700DB"/>
    <w:rsid w:val="00E80AFD"/>
    <w:rsid w:val="00E85A4F"/>
    <w:rsid w:val="00E9016D"/>
    <w:rsid w:val="00E960DC"/>
    <w:rsid w:val="00EA6732"/>
    <w:rsid w:val="00EB5960"/>
    <w:rsid w:val="00EC5922"/>
    <w:rsid w:val="00EF0502"/>
    <w:rsid w:val="00EF0CEE"/>
    <w:rsid w:val="00EF244D"/>
    <w:rsid w:val="00EF315E"/>
    <w:rsid w:val="00EF4DBE"/>
    <w:rsid w:val="00F01628"/>
    <w:rsid w:val="00F15379"/>
    <w:rsid w:val="00F2255C"/>
    <w:rsid w:val="00F26DCB"/>
    <w:rsid w:val="00F26E98"/>
    <w:rsid w:val="00F30574"/>
    <w:rsid w:val="00F34D0D"/>
    <w:rsid w:val="00F402AF"/>
    <w:rsid w:val="00F42146"/>
    <w:rsid w:val="00F42550"/>
    <w:rsid w:val="00F54548"/>
    <w:rsid w:val="00F65DF2"/>
    <w:rsid w:val="00F67898"/>
    <w:rsid w:val="00F71A33"/>
    <w:rsid w:val="00F76706"/>
    <w:rsid w:val="00F76BF0"/>
    <w:rsid w:val="00F8224D"/>
    <w:rsid w:val="00F86DB3"/>
    <w:rsid w:val="00F96ED5"/>
    <w:rsid w:val="00FA0326"/>
    <w:rsid w:val="00FA1247"/>
    <w:rsid w:val="00FA2B68"/>
    <w:rsid w:val="00FC024C"/>
    <w:rsid w:val="00FC7EBB"/>
    <w:rsid w:val="00FD005F"/>
    <w:rsid w:val="00FD650A"/>
    <w:rsid w:val="00FE745C"/>
    <w:rsid w:val="00FF041B"/>
    <w:rsid w:val="00FF0EC2"/>
    <w:rsid w:val="00FF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CA1F"/>
  <w15:chartTrackingRefBased/>
  <w15:docId w15:val="{D0F31960-AB81-4CB4-BE89-12658055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HAns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DAD"/>
  </w:style>
  <w:style w:type="paragraph" w:styleId="Heading1">
    <w:name w:val="heading 1"/>
    <w:basedOn w:val="Normal"/>
    <w:next w:val="Normal"/>
    <w:link w:val="Heading1Char"/>
    <w:uiPriority w:val="9"/>
    <w:qFormat/>
    <w:rsid w:val="00586D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6D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6DA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6DA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86DA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86D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6D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6D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6D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D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6D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6DA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6DA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86DA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86D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6D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6D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6D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6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D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D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6DAD"/>
    <w:pPr>
      <w:spacing w:before="160"/>
      <w:jc w:val="center"/>
    </w:pPr>
    <w:rPr>
      <w:i/>
      <w:iCs/>
      <w:color w:val="404040" w:themeColor="text1" w:themeTint="BF"/>
    </w:rPr>
  </w:style>
  <w:style w:type="character" w:customStyle="1" w:styleId="QuoteChar">
    <w:name w:val="Quote Char"/>
    <w:basedOn w:val="DefaultParagraphFont"/>
    <w:link w:val="Quote"/>
    <w:uiPriority w:val="29"/>
    <w:rsid w:val="00586DAD"/>
    <w:rPr>
      <w:i/>
      <w:iCs/>
      <w:color w:val="404040" w:themeColor="text1" w:themeTint="BF"/>
    </w:rPr>
  </w:style>
  <w:style w:type="paragraph" w:styleId="ListParagraph">
    <w:name w:val="List Paragraph"/>
    <w:basedOn w:val="Normal"/>
    <w:uiPriority w:val="34"/>
    <w:qFormat/>
    <w:rsid w:val="00586DAD"/>
    <w:pPr>
      <w:ind w:left="720"/>
      <w:contextualSpacing/>
    </w:pPr>
  </w:style>
  <w:style w:type="character" w:styleId="IntenseEmphasis">
    <w:name w:val="Intense Emphasis"/>
    <w:basedOn w:val="DefaultParagraphFont"/>
    <w:uiPriority w:val="21"/>
    <w:qFormat/>
    <w:rsid w:val="00586DAD"/>
    <w:rPr>
      <w:i/>
      <w:iCs/>
      <w:color w:val="2F5496" w:themeColor="accent1" w:themeShade="BF"/>
    </w:rPr>
  </w:style>
  <w:style w:type="paragraph" w:styleId="IntenseQuote">
    <w:name w:val="Intense Quote"/>
    <w:basedOn w:val="Normal"/>
    <w:next w:val="Normal"/>
    <w:link w:val="IntenseQuoteChar"/>
    <w:uiPriority w:val="30"/>
    <w:qFormat/>
    <w:rsid w:val="00586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6DAD"/>
    <w:rPr>
      <w:i/>
      <w:iCs/>
      <w:color w:val="2F5496" w:themeColor="accent1" w:themeShade="BF"/>
    </w:rPr>
  </w:style>
  <w:style w:type="character" w:styleId="IntenseReference">
    <w:name w:val="Intense Reference"/>
    <w:basedOn w:val="DefaultParagraphFont"/>
    <w:uiPriority w:val="32"/>
    <w:qFormat/>
    <w:rsid w:val="00586DAD"/>
    <w:rPr>
      <w:b/>
      <w:bCs/>
      <w:smallCaps/>
      <w:color w:val="2F5496" w:themeColor="accent1" w:themeShade="BF"/>
      <w:spacing w:val="5"/>
    </w:rPr>
  </w:style>
  <w:style w:type="character" w:styleId="CommentReference">
    <w:name w:val="annotation reference"/>
    <w:basedOn w:val="DefaultParagraphFont"/>
    <w:uiPriority w:val="99"/>
    <w:semiHidden/>
    <w:unhideWhenUsed/>
    <w:rsid w:val="00E85A4F"/>
    <w:rPr>
      <w:sz w:val="16"/>
      <w:szCs w:val="16"/>
    </w:rPr>
  </w:style>
  <w:style w:type="paragraph" w:styleId="CommentText">
    <w:name w:val="annotation text"/>
    <w:basedOn w:val="Normal"/>
    <w:link w:val="CommentTextChar"/>
    <w:uiPriority w:val="99"/>
    <w:unhideWhenUsed/>
    <w:rsid w:val="00E85A4F"/>
    <w:pPr>
      <w:spacing w:line="240" w:lineRule="auto"/>
    </w:pPr>
    <w:rPr>
      <w:sz w:val="20"/>
      <w:szCs w:val="20"/>
    </w:rPr>
  </w:style>
  <w:style w:type="character" w:customStyle="1" w:styleId="CommentTextChar">
    <w:name w:val="Comment Text Char"/>
    <w:basedOn w:val="DefaultParagraphFont"/>
    <w:link w:val="CommentText"/>
    <w:uiPriority w:val="99"/>
    <w:rsid w:val="00E85A4F"/>
    <w:rPr>
      <w:sz w:val="20"/>
      <w:szCs w:val="20"/>
    </w:rPr>
  </w:style>
  <w:style w:type="paragraph" w:styleId="CommentSubject">
    <w:name w:val="annotation subject"/>
    <w:basedOn w:val="CommentText"/>
    <w:next w:val="CommentText"/>
    <w:link w:val="CommentSubjectChar"/>
    <w:uiPriority w:val="99"/>
    <w:semiHidden/>
    <w:unhideWhenUsed/>
    <w:rsid w:val="00E85A4F"/>
    <w:rPr>
      <w:b/>
      <w:bCs/>
    </w:rPr>
  </w:style>
  <w:style w:type="character" w:customStyle="1" w:styleId="CommentSubjectChar">
    <w:name w:val="Comment Subject Char"/>
    <w:basedOn w:val="CommentTextChar"/>
    <w:link w:val="CommentSubject"/>
    <w:uiPriority w:val="99"/>
    <w:semiHidden/>
    <w:rsid w:val="00E85A4F"/>
    <w:rPr>
      <w:b/>
      <w:bCs/>
      <w:sz w:val="20"/>
      <w:szCs w:val="20"/>
    </w:rPr>
  </w:style>
  <w:style w:type="character" w:styleId="Mention">
    <w:name w:val="Mention"/>
    <w:basedOn w:val="DefaultParagraphFont"/>
    <w:uiPriority w:val="99"/>
    <w:unhideWhenUsed/>
    <w:rsid w:val="00E85A4F"/>
    <w:rPr>
      <w:color w:val="2B579A"/>
      <w:shd w:val="clear" w:color="auto" w:fill="E1DFDD"/>
    </w:rPr>
  </w:style>
  <w:style w:type="paragraph" w:styleId="Revision">
    <w:name w:val="Revision"/>
    <w:hidden/>
    <w:uiPriority w:val="99"/>
    <w:semiHidden/>
    <w:rsid w:val="00C4634B"/>
    <w:pPr>
      <w:spacing w:after="0" w:line="240" w:lineRule="auto"/>
    </w:pPr>
  </w:style>
  <w:style w:type="character" w:styleId="Hyperlink">
    <w:name w:val="Hyperlink"/>
    <w:basedOn w:val="DefaultParagraphFont"/>
    <w:uiPriority w:val="99"/>
    <w:unhideWhenUsed/>
    <w:rsid w:val="003B4B1B"/>
    <w:rPr>
      <w:color w:val="0563C1" w:themeColor="hyperlink"/>
      <w:u w:val="single"/>
    </w:rPr>
  </w:style>
  <w:style w:type="character" w:styleId="UnresolvedMention">
    <w:name w:val="Unresolved Mention"/>
    <w:basedOn w:val="DefaultParagraphFont"/>
    <w:uiPriority w:val="99"/>
    <w:semiHidden/>
    <w:unhideWhenUsed/>
    <w:rsid w:val="003B4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cb.us-1.smartsimple.com/s_Login.jsp" TargetMode="External"/><Relationship Id="rId21" Type="http://schemas.openxmlformats.org/officeDocument/2006/relationships/hyperlink" Target="https://www.savetheredwoods.org/" TargetMode="External"/><Relationship Id="rId42" Type="http://schemas.openxmlformats.org/officeDocument/2006/relationships/hyperlink" Target="https://lci.ca.gov/climate/icarp/grants/extreme-heat-community-resilience.html" TargetMode="External"/><Relationship Id="rId47" Type="http://schemas.openxmlformats.org/officeDocument/2006/relationships/hyperlink" Target="mailto:tcc@sgc.ca.gov" TargetMode="External"/><Relationship Id="rId63" Type="http://schemas.openxmlformats.org/officeDocument/2006/relationships/hyperlink" Target="https://carcd.org/page/areas-of-focus" TargetMode="External"/><Relationship Id="rId68" Type="http://schemas.openxmlformats.org/officeDocument/2006/relationships/hyperlink" Target="https://mylocalcorps.org/hire-a-corps/" TargetMode="External"/><Relationship Id="rId2" Type="http://schemas.openxmlformats.org/officeDocument/2006/relationships/customXml" Target="../customXml/item2.xml"/><Relationship Id="rId16" Type="http://schemas.openxmlformats.org/officeDocument/2006/relationships/hyperlink" Target="https://scc.ca.gov/2025/11/20/conservancy-board-awards-over-15-million-for-coastal-restoration-public-access-and-wildfire-resilience/" TargetMode="External"/><Relationship Id="rId29" Type="http://schemas.openxmlformats.org/officeDocument/2006/relationships/hyperlink" Target="https://resources.ca.gov/grants/urban-greening" TargetMode="External"/><Relationship Id="rId11" Type="http://schemas.openxmlformats.org/officeDocument/2006/relationships/hyperlink" Target="https://climate-bond.resources.ca.gov/" TargetMode="External"/><Relationship Id="rId24" Type="http://schemas.openxmlformats.org/officeDocument/2006/relationships/hyperlink" Target="https://wcb.ca.gov/" TargetMode="External"/><Relationship Id="rId32" Type="http://schemas.openxmlformats.org/officeDocument/2006/relationships/hyperlink" Target="https://sgc.ca.gov/grant-programs/tcc/" TargetMode="External"/><Relationship Id="rId37" Type="http://schemas.openxmlformats.org/officeDocument/2006/relationships/hyperlink" Target="https://grants.ca.gov/" TargetMode="External"/><Relationship Id="rId40" Type="http://schemas.openxmlformats.org/officeDocument/2006/relationships/hyperlink" Target="https://lci.ca.gov/about/staff/" TargetMode="External"/><Relationship Id="rId45" Type="http://schemas.openxmlformats.org/officeDocument/2006/relationships/hyperlink" Target="mailto:extreme.heat@lci.ca.gov" TargetMode="External"/><Relationship Id="rId53" Type="http://schemas.openxmlformats.org/officeDocument/2006/relationships/hyperlink" Target="https://sgc.ca.gov/" TargetMode="External"/><Relationship Id="rId58" Type="http://schemas.openxmlformats.org/officeDocument/2006/relationships/hyperlink" Target="https://www.iscc.ca.gov/climate-bond-funding.html" TargetMode="External"/><Relationship Id="rId66" Type="http://schemas.openxmlformats.org/officeDocument/2006/relationships/hyperlink" Target="https://www.saccorps.org/" TargetMode="External"/><Relationship Id="rId74"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carcd.org/page/staff" TargetMode="External"/><Relationship Id="rId19" Type="http://schemas.openxmlformats.org/officeDocument/2006/relationships/hyperlink" Target="https://sierranevada.ca.gov/the-snc-to-approves-wildfire-and-forest-reilience-grants/" TargetMode="External"/><Relationship Id="rId14" Type="http://schemas.openxmlformats.org/officeDocument/2006/relationships/hyperlink" Target="https://scc.ca.gov/" TargetMode="External"/><Relationship Id="rId22" Type="http://schemas.openxmlformats.org/officeDocument/2006/relationships/hyperlink" Target="https://scc.ca.gov/webmaster/ftp/pdf/sccbb/2026/0423/20260423Board11_Final_Redwoods_Rising_III.pdf" TargetMode="External"/><Relationship Id="rId27" Type="http://schemas.openxmlformats.org/officeDocument/2006/relationships/hyperlink" Target="https://resources.ca.gov/-/media/CNRA-Website/Files/Bonds/Prop-4/Oct2025_Meaningful_Direct-Benefits-Assessment.pdf" TargetMode="External"/><Relationship Id="rId30" Type="http://schemas.openxmlformats.org/officeDocument/2006/relationships/hyperlink" Target="https://www.fire.ca.gov/what-we-do/grants/wildfire-prevention-grants" TargetMode="External"/><Relationship Id="rId35" Type="http://schemas.openxmlformats.org/officeDocument/2006/relationships/hyperlink" Target="https://www.cdfa.ca.gov/oars/healthysoils/BlockGrantProgram.html" TargetMode="External"/><Relationship Id="rId43" Type="http://schemas.openxmlformats.org/officeDocument/2006/relationships/hyperlink" Target="https://sgc.ca.gov/grant-programs/tcc/" TargetMode="External"/><Relationship Id="rId48" Type="http://schemas.openxmlformats.org/officeDocument/2006/relationships/hyperlink" Target="https://resources.ca.gov/grants/urban-greening" TargetMode="External"/><Relationship Id="rId56" Type="http://schemas.openxmlformats.org/officeDocument/2006/relationships/hyperlink" Target="https://www.cdfa.ca.gov/climate/" TargetMode="External"/><Relationship Id="rId64" Type="http://schemas.openxmlformats.org/officeDocument/2006/relationships/hyperlink" Target="https://www.rcdprojects.org/Organization/Detail/66" TargetMode="External"/><Relationship Id="rId69" Type="http://schemas.openxmlformats.org/officeDocument/2006/relationships/hyperlink" Target="https://ccc.ca.gov/" TargetMode="External"/><Relationship Id="rId8" Type="http://schemas.openxmlformats.org/officeDocument/2006/relationships/hyperlink" Target="https://resources.ca.gov/About-Us/Secretary-Speaker-Series" TargetMode="External"/><Relationship Id="rId51" Type="http://schemas.openxmlformats.org/officeDocument/2006/relationships/hyperlink" Target="https://www-test.cdfa.ca.gov/RegenerativeAg/" TargetMode="External"/><Relationship Id="rId72" Type="http://schemas.openxmlformats.org/officeDocument/2006/relationships/hyperlink" Target="https://ccc.ca.gov/collaborate/grants/" TargetMode="External"/><Relationship Id="rId3" Type="http://schemas.openxmlformats.org/officeDocument/2006/relationships/customXml" Target="../customXml/item3.xml"/><Relationship Id="rId12" Type="http://schemas.openxmlformats.org/officeDocument/2006/relationships/hyperlink" Target="https://bondaccountability.resources.ca.gov/Home/Prop4WhereToStart" TargetMode="External"/><Relationship Id="rId17" Type="http://schemas.openxmlformats.org/officeDocument/2006/relationships/hyperlink" Target="https://scc.ca.gov/webmaster/ftp/pdf/sccbb/2025/1120/20251120Board09_Wildfire_Emergency_Suspension.pdf" TargetMode="External"/><Relationship Id="rId25" Type="http://schemas.openxmlformats.org/officeDocument/2006/relationships/hyperlink" Target="https://landtrustsantacruz.org/" TargetMode="External"/><Relationship Id="rId33" Type="http://schemas.openxmlformats.org/officeDocument/2006/relationships/hyperlink" Target="https://water.ca.gov/Work-With-Us/Grants-And-Loans/Dam-Safety-and-Enhancements-Program" TargetMode="External"/><Relationship Id="rId38" Type="http://schemas.openxmlformats.org/officeDocument/2006/relationships/hyperlink" Target="https://climate-bond.resources.ca.gov/" TargetMode="External"/><Relationship Id="rId46" Type="http://schemas.openxmlformats.org/officeDocument/2006/relationships/hyperlink" Target="mailto:CRC@sgc.ca.gov" TargetMode="External"/><Relationship Id="rId59" Type="http://schemas.openxmlformats.org/officeDocument/2006/relationships/hyperlink" Target="https://www.cdfa.ca.gov/oars/healthysoils/BlockGrantProgram.html" TargetMode="External"/><Relationship Id="rId67" Type="http://schemas.openxmlformats.org/officeDocument/2006/relationships/hyperlink" Target="https://www.saccorps.org/our-team" TargetMode="External"/><Relationship Id="rId20" Type="http://schemas.openxmlformats.org/officeDocument/2006/relationships/hyperlink" Target="https://scc.ca.gov/2026/04/24/coastal-conservancy-awards-4-million-for-coastal-access-restoration-and-climate-resilience/" TargetMode="External"/><Relationship Id="rId41" Type="http://schemas.openxmlformats.org/officeDocument/2006/relationships/hyperlink" Target="https://storymaps.arcgis.com/stories/155ac51794bc49ea85d3c1697ed3007a" TargetMode="External"/><Relationship Id="rId54" Type="http://schemas.openxmlformats.org/officeDocument/2006/relationships/hyperlink" Target="https://lci.ca.gov/climate/icarp/tac/" TargetMode="External"/><Relationship Id="rId62" Type="http://schemas.openxmlformats.org/officeDocument/2006/relationships/hyperlink" Target="https://carcd.org/page/rcds" TargetMode="External"/><Relationship Id="rId70" Type="http://schemas.openxmlformats.org/officeDocument/2006/relationships/hyperlink" Target="https://ccc.ca.gov/about-us/executive-team/"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cc.ca.gov/grants/" TargetMode="External"/><Relationship Id="rId23" Type="http://schemas.openxmlformats.org/officeDocument/2006/relationships/hyperlink" Target="http://scc.ca.gov/webmaster/ftp/pdf/sccbb/2026/0423/20260423Board11_Final_Redwoods_Rising_III.pdf" TargetMode="External"/><Relationship Id="rId28" Type="http://schemas.openxmlformats.org/officeDocument/2006/relationships/hyperlink" Target="https://raptr.resources.ca.gov/" TargetMode="External"/><Relationship Id="rId36" Type="http://schemas.openxmlformats.org/officeDocument/2006/relationships/hyperlink" Target="https://www.cdfa.ca.gov/oars/sweep/block_grant.html" TargetMode="External"/><Relationship Id="rId49" Type="http://schemas.openxmlformats.org/officeDocument/2006/relationships/hyperlink" Target="https://www-test.cdfa.ca.gov/" TargetMode="External"/><Relationship Id="rId57" Type="http://schemas.openxmlformats.org/officeDocument/2006/relationships/hyperlink" Target="https://www.cdfa.ca.gov/oars/climate-bond-funding/" TargetMode="External"/><Relationship Id="rId10" Type="http://schemas.openxmlformats.org/officeDocument/2006/relationships/hyperlink" Target="https://resources.ca.gov/aapiheritagemonth" TargetMode="External"/><Relationship Id="rId31" Type="http://schemas.openxmlformats.org/officeDocument/2006/relationships/hyperlink" Target="https://www.fire.ca.gov/what-we-do/grants/forest-legacy" TargetMode="External"/><Relationship Id="rId44" Type="http://schemas.openxmlformats.org/officeDocument/2006/relationships/hyperlink" Target="https://sgc.ca.gov/grant-programs/crc/" TargetMode="External"/><Relationship Id="rId52" Type="http://schemas.openxmlformats.org/officeDocument/2006/relationships/hyperlink" Target="https://www-test.cdfa.ca.gov/climate/" TargetMode="External"/><Relationship Id="rId60" Type="http://schemas.openxmlformats.org/officeDocument/2006/relationships/hyperlink" Target="https://carcd.org/" TargetMode="External"/><Relationship Id="rId65" Type="http://schemas.openxmlformats.org/officeDocument/2006/relationships/hyperlink" Target="https://california-association-of-resource-conservation-districts.us.hivebrite.com/page/regions"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sources.ca.gov/About-Us/Who-We-Are/Secretary-for-Natural-Resources" TargetMode="External"/><Relationship Id="rId13" Type="http://schemas.openxmlformats.org/officeDocument/2006/relationships/hyperlink" Target="https://grants.ca.gov/" TargetMode="External"/><Relationship Id="rId18" Type="http://schemas.openxmlformats.org/officeDocument/2006/relationships/hyperlink" Target="https://sierranevada.ca.gov/" TargetMode="External"/><Relationship Id="rId39" Type="http://schemas.openxmlformats.org/officeDocument/2006/relationships/hyperlink" Target="https://lci.ca.gov/" TargetMode="External"/><Relationship Id="rId34" Type="http://schemas.openxmlformats.org/officeDocument/2006/relationships/hyperlink" Target="https://www.parks.ca.gov/?page_id=29939" TargetMode="External"/><Relationship Id="rId50" Type="http://schemas.openxmlformats.org/officeDocument/2006/relationships/hyperlink" Target="https://www-test.cdfa.ca.gov/exec/leadership/virginia_jameson.html" TargetMode="External"/><Relationship Id="rId55" Type="http://schemas.openxmlformats.org/officeDocument/2006/relationships/hyperlink" Target="https://water.ca.gov/drip" TargetMode="External"/><Relationship Id="rId7" Type="http://schemas.openxmlformats.org/officeDocument/2006/relationships/webSettings" Target="webSettings.xml"/><Relationship Id="rId71" Type="http://schemas.openxmlformats.org/officeDocument/2006/relationships/hyperlink" Target="https://ccc.ca.gov/collaborate/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c85e13f7b01133620172328e405707d2">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b1c9887b5f3f5216d287a1b68471e7c0"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8BFD0-2F2E-4F12-9C7A-BE9113CC165D}">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customXml/itemProps2.xml><?xml version="1.0" encoding="utf-8"?>
<ds:datastoreItem xmlns:ds="http://schemas.openxmlformats.org/officeDocument/2006/customXml" ds:itemID="{BE513321-ACCA-40EE-8890-47681FF73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5F66A-433F-4495-B7A4-D287D5B82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2648</Words>
  <Characters>15096</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17709</CharactersWithSpaces>
  <SharedDoc>false</SharedDoc>
  <HLinks>
    <vt:vector size="6" baseType="variant">
      <vt:variant>
        <vt:i4>2293768</vt:i4>
      </vt:variant>
      <vt:variant>
        <vt:i4>0</vt:i4>
      </vt:variant>
      <vt:variant>
        <vt:i4>0</vt:i4>
      </vt:variant>
      <vt:variant>
        <vt:i4>5</vt:i4>
      </vt:variant>
      <vt:variant>
        <vt:lpwstr>mailto:Julie.Alvis@resources.ca.gov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Wong, Jared@CNRA</cp:lastModifiedBy>
  <cp:revision>2</cp:revision>
  <dcterms:created xsi:type="dcterms:W3CDTF">2026-05-13T21:26:00Z</dcterms:created>
  <dcterms:modified xsi:type="dcterms:W3CDTF">2026-05-13T21:26:00Z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