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D5EC8" w14:textId="568BAF9C" w:rsidR="002431B0" w:rsidRPr="00030666" w:rsidRDefault="002431B0" w:rsidP="00030666">
      <w:pPr>
        <w:spacing w:after="0"/>
        <w:jc w:val="center"/>
        <w:rPr>
          <w:rFonts w:ascii="Century Gothic" w:hAnsi="Century Gothic"/>
          <w:b/>
          <w:bCs/>
        </w:rPr>
      </w:pPr>
      <w:r w:rsidRPr="00030666">
        <w:rPr>
          <w:rFonts w:ascii="Century Gothic" w:hAnsi="Century Gothic"/>
          <w:b/>
          <w:bCs/>
        </w:rPr>
        <w:t>Panelist Resources and Links:</w:t>
      </w:r>
    </w:p>
    <w:p w14:paraId="38CE6F6E" w14:textId="19221DB9" w:rsidR="002431B0" w:rsidRPr="00030666" w:rsidRDefault="002431B0" w:rsidP="00030666">
      <w:pPr>
        <w:spacing w:after="0"/>
        <w:jc w:val="center"/>
        <w:rPr>
          <w:rFonts w:ascii="Century Gothic" w:hAnsi="Century Gothic"/>
          <w:b/>
          <w:bCs/>
        </w:rPr>
      </w:pPr>
      <w:r w:rsidRPr="00030666">
        <w:rPr>
          <w:rFonts w:ascii="Century Gothic" w:hAnsi="Century Gothic"/>
          <w:b/>
          <w:bCs/>
        </w:rPr>
        <w:t>Faster and Better - Restoring our Environment to Protect People &amp; Nature</w:t>
      </w:r>
    </w:p>
    <w:p w14:paraId="62959C23" w14:textId="450DEE9B" w:rsidR="002431B0" w:rsidRPr="00030666" w:rsidRDefault="002431B0" w:rsidP="00030666">
      <w:pPr>
        <w:spacing w:after="0"/>
        <w:jc w:val="center"/>
        <w:rPr>
          <w:rFonts w:ascii="Century Gothic" w:hAnsi="Century Gothic"/>
        </w:rPr>
      </w:pPr>
      <w:r w:rsidRPr="00030666">
        <w:rPr>
          <w:rFonts w:ascii="Century Gothic" w:hAnsi="Century Gothic"/>
        </w:rPr>
        <w:t>Thursday, March 12, 2026</w:t>
      </w:r>
    </w:p>
    <w:p w14:paraId="7A364B04" w14:textId="77777777" w:rsidR="002431B0" w:rsidRDefault="002431B0" w:rsidP="002431B0">
      <w:pPr>
        <w:pStyle w:val="paragraph"/>
        <w:spacing w:before="0" w:beforeAutospacing="0" w:after="0" w:afterAutospacing="0"/>
        <w:textAlignment w:val="baseline"/>
        <w:rPr>
          <w:rStyle w:val="normaltextrun"/>
          <w:rFonts w:ascii="Century Gothic" w:hAnsi="Century Gothic" w:cstheme="minorHAnsi"/>
          <w:b/>
          <w:bCs/>
          <w:color w:val="000000"/>
        </w:rPr>
      </w:pPr>
    </w:p>
    <w:p w14:paraId="06B39B9B" w14:textId="2BCD3350" w:rsidR="002431B0" w:rsidRDefault="002431B0" w:rsidP="002431B0">
      <w:pPr>
        <w:pStyle w:val="paragraph"/>
        <w:spacing w:before="0" w:beforeAutospacing="0" w:after="0" w:afterAutospacing="0"/>
        <w:textAlignment w:val="baseline"/>
        <w:rPr>
          <w:rStyle w:val="normaltextrun"/>
          <w:rFonts w:ascii="Century Gothic" w:hAnsi="Century Gothic" w:cstheme="minorHAnsi"/>
          <w:b/>
          <w:bCs/>
          <w:color w:val="000000"/>
        </w:rPr>
      </w:pPr>
      <w:r w:rsidRPr="00030666">
        <w:rPr>
          <w:rStyle w:val="normaltextrun"/>
          <w:rFonts w:ascii="Century Gothic" w:hAnsi="Century Gothic" w:cstheme="minorHAnsi"/>
          <w:b/>
          <w:bCs/>
          <w:color w:val="000000"/>
        </w:rPr>
        <w:t>Wade Crowfoot, Secretary, California Natural Resoures Agency</w:t>
      </w:r>
    </w:p>
    <w:p w14:paraId="062FEAF1" w14:textId="228BE588" w:rsidR="00E32842" w:rsidRPr="0022443F" w:rsidRDefault="00E32842" w:rsidP="002431B0">
      <w:pPr>
        <w:pStyle w:val="paragraph"/>
        <w:spacing w:before="0" w:beforeAutospacing="0" w:after="0" w:afterAutospacing="0"/>
        <w:textAlignment w:val="baseline"/>
        <w:rPr>
          <w:rStyle w:val="normaltextrun"/>
          <w:rFonts w:ascii="Century Gothic" w:hAnsi="Century Gothic" w:cstheme="minorHAnsi"/>
          <w:color w:val="000000"/>
        </w:rPr>
      </w:pPr>
      <w:hyperlink r:id="rId9" w:history="1">
        <w:r w:rsidRPr="0022443F">
          <w:rPr>
            <w:rStyle w:val="Hyperlink"/>
            <w:rFonts w:ascii="Century Gothic" w:hAnsi="Century Gothic" w:cstheme="minorHAnsi"/>
          </w:rPr>
          <w:t>https://resources.ca.gov/About-Us/Who-We-Are/Secretary-for-Natural-Resources</w:t>
        </w:r>
      </w:hyperlink>
      <w:r w:rsidRPr="0022443F">
        <w:rPr>
          <w:rStyle w:val="normaltextrun"/>
          <w:rFonts w:ascii="Century Gothic" w:hAnsi="Century Gothic" w:cstheme="minorHAnsi"/>
          <w:color w:val="000000"/>
        </w:rPr>
        <w:t xml:space="preserve"> </w:t>
      </w:r>
    </w:p>
    <w:p w14:paraId="703435DB" w14:textId="77777777" w:rsidR="004B5D12" w:rsidRDefault="004B5D12" w:rsidP="002431B0">
      <w:pPr>
        <w:pStyle w:val="paragraph"/>
        <w:spacing w:before="0" w:beforeAutospacing="0" w:after="0" w:afterAutospacing="0"/>
        <w:textAlignment w:val="baseline"/>
        <w:rPr>
          <w:rStyle w:val="normaltextrun"/>
          <w:rFonts w:ascii="Century Gothic" w:hAnsi="Century Gothic" w:cstheme="minorHAnsi"/>
          <w:b/>
          <w:bCs/>
          <w:color w:val="000000"/>
        </w:rPr>
      </w:pPr>
    </w:p>
    <w:p w14:paraId="72E02374" w14:textId="390DCD50" w:rsidR="004B5D12" w:rsidRDefault="004B5D12" w:rsidP="002431B0">
      <w:pPr>
        <w:pStyle w:val="paragraph"/>
        <w:spacing w:before="0" w:beforeAutospacing="0" w:after="0" w:afterAutospacing="0"/>
        <w:textAlignment w:val="baseline"/>
        <w:rPr>
          <w:rStyle w:val="normaltextrun"/>
          <w:rFonts w:ascii="Century Gothic" w:hAnsi="Century Gothic" w:cstheme="minorHAnsi"/>
          <w:b/>
          <w:bCs/>
          <w:color w:val="000000"/>
        </w:rPr>
      </w:pPr>
      <w:r>
        <w:rPr>
          <w:rStyle w:val="normaltextrun"/>
          <w:rFonts w:ascii="Century Gothic" w:hAnsi="Century Gothic" w:cstheme="minorHAnsi"/>
          <w:b/>
          <w:bCs/>
          <w:color w:val="000000"/>
        </w:rPr>
        <w:t>Secretary Speaker Series</w:t>
      </w:r>
    </w:p>
    <w:p w14:paraId="56686940" w14:textId="77777777" w:rsidR="00763357" w:rsidRPr="0022443F" w:rsidRDefault="004B5D12" w:rsidP="002431B0">
      <w:pPr>
        <w:pStyle w:val="paragraph"/>
        <w:spacing w:before="0" w:beforeAutospacing="0" w:after="0" w:afterAutospacing="0"/>
        <w:textAlignment w:val="baseline"/>
        <w:rPr>
          <w:rStyle w:val="normaltextrun"/>
          <w:rFonts w:ascii="Century Gothic" w:hAnsi="Century Gothic" w:cstheme="minorHAnsi"/>
          <w:color w:val="000000"/>
        </w:rPr>
      </w:pPr>
      <w:hyperlink r:id="rId10" w:history="1">
        <w:r w:rsidRPr="0022443F">
          <w:rPr>
            <w:rStyle w:val="Hyperlink"/>
            <w:rFonts w:ascii="Century Gothic" w:hAnsi="Century Gothic" w:cstheme="minorHAnsi"/>
          </w:rPr>
          <w:t>https://resources.ca.gov/About-Us/Secretary-Speaker-Series</w:t>
        </w:r>
      </w:hyperlink>
    </w:p>
    <w:p w14:paraId="0FA7320D" w14:textId="77777777" w:rsidR="00763357" w:rsidRPr="0022443F" w:rsidRDefault="00763357" w:rsidP="002431B0">
      <w:pPr>
        <w:pStyle w:val="paragraph"/>
        <w:spacing w:before="0" w:beforeAutospacing="0" w:after="0" w:afterAutospacing="0"/>
        <w:textAlignment w:val="baseline"/>
        <w:rPr>
          <w:rStyle w:val="normaltextrun"/>
          <w:rFonts w:ascii="Century Gothic" w:hAnsi="Century Gothic" w:cstheme="minorHAnsi"/>
          <w:color w:val="000000"/>
        </w:rPr>
      </w:pPr>
    </w:p>
    <w:p w14:paraId="5034AA25" w14:textId="77777777" w:rsidR="00763357" w:rsidRDefault="00763357" w:rsidP="002431B0">
      <w:pPr>
        <w:pStyle w:val="paragraph"/>
        <w:spacing w:before="0" w:beforeAutospacing="0" w:after="0" w:afterAutospacing="0"/>
        <w:textAlignment w:val="baseline"/>
        <w:rPr>
          <w:rStyle w:val="normaltextrun"/>
          <w:rFonts w:ascii="Century Gothic" w:hAnsi="Century Gothic" w:cstheme="minorHAnsi"/>
          <w:b/>
          <w:bCs/>
          <w:color w:val="000000"/>
        </w:rPr>
      </w:pPr>
      <w:r>
        <w:rPr>
          <w:rStyle w:val="normaltextrun"/>
          <w:rFonts w:ascii="Century Gothic" w:hAnsi="Century Gothic" w:cstheme="minorHAnsi"/>
          <w:b/>
          <w:bCs/>
          <w:color w:val="000000"/>
        </w:rPr>
        <w:t>Women’s History Month</w:t>
      </w:r>
    </w:p>
    <w:p w14:paraId="0D1BE7F9" w14:textId="4CDB2732" w:rsidR="004B5D12" w:rsidRPr="0022443F" w:rsidRDefault="004B5D12" w:rsidP="002431B0">
      <w:pPr>
        <w:pStyle w:val="paragraph"/>
        <w:spacing w:before="0" w:beforeAutospacing="0" w:after="0" w:afterAutospacing="0"/>
        <w:textAlignment w:val="baseline"/>
        <w:rPr>
          <w:rStyle w:val="normaltextrun"/>
          <w:rFonts w:ascii="Century Gothic" w:hAnsi="Century Gothic" w:cstheme="minorHAnsi"/>
          <w:color w:val="000000"/>
        </w:rPr>
      </w:pPr>
      <w:r w:rsidRPr="0022443F">
        <w:rPr>
          <w:rStyle w:val="normaltextrun"/>
          <w:rFonts w:ascii="Century Gothic" w:hAnsi="Century Gothic" w:cstheme="minorHAnsi"/>
          <w:color w:val="000000"/>
        </w:rPr>
        <w:t xml:space="preserve"> </w:t>
      </w:r>
      <w:hyperlink r:id="rId11" w:history="1">
        <w:r w:rsidR="0022443F" w:rsidRPr="0022443F">
          <w:rPr>
            <w:rStyle w:val="Hyperlink"/>
            <w:rFonts w:ascii="Century Gothic" w:hAnsi="Century Gothic" w:cstheme="minorHAnsi"/>
          </w:rPr>
          <w:t>https://resources.ca.gov/womenshistorymonth</w:t>
        </w:r>
      </w:hyperlink>
      <w:r w:rsidR="0022443F" w:rsidRPr="0022443F">
        <w:rPr>
          <w:rStyle w:val="normaltextrun"/>
          <w:rFonts w:ascii="Century Gothic" w:hAnsi="Century Gothic" w:cstheme="minorHAnsi"/>
          <w:color w:val="000000"/>
        </w:rPr>
        <w:t xml:space="preserve"> </w:t>
      </w:r>
    </w:p>
    <w:p w14:paraId="4ECD0BEA" w14:textId="77777777" w:rsidR="00B758DB" w:rsidRDefault="00B758DB" w:rsidP="002431B0">
      <w:pPr>
        <w:pStyle w:val="paragraph"/>
        <w:spacing w:before="0" w:beforeAutospacing="0" w:after="0" w:afterAutospacing="0"/>
        <w:textAlignment w:val="baseline"/>
        <w:rPr>
          <w:rStyle w:val="normaltextrun"/>
          <w:rFonts w:ascii="Century Gothic" w:hAnsi="Century Gothic" w:cstheme="minorHAnsi"/>
          <w:b/>
          <w:bCs/>
          <w:color w:val="000000"/>
        </w:rPr>
      </w:pPr>
    </w:p>
    <w:p w14:paraId="0E093FFD" w14:textId="44E87E63" w:rsidR="00B758DB" w:rsidRPr="00847A9A" w:rsidRDefault="00B758DB" w:rsidP="002431B0">
      <w:pPr>
        <w:pStyle w:val="paragraph"/>
        <w:spacing w:before="0" w:beforeAutospacing="0" w:after="0" w:afterAutospacing="0"/>
        <w:textAlignment w:val="baseline"/>
        <w:rPr>
          <w:rStyle w:val="normaltextrun"/>
          <w:rFonts w:ascii="Century Gothic" w:hAnsi="Century Gothic" w:cstheme="minorHAnsi"/>
          <w:color w:val="000000"/>
        </w:rPr>
      </w:pPr>
      <w:r w:rsidRPr="00787946">
        <w:rPr>
          <w:rFonts w:ascii="Century Gothic" w:hAnsi="Century Gothic" w:cstheme="minorHAnsi"/>
          <w:b/>
          <w:bCs/>
          <w:color w:val="000000"/>
        </w:rPr>
        <w:t>Cutting Green Tape</w:t>
      </w:r>
      <w:r w:rsidR="00787946">
        <w:rPr>
          <w:rFonts w:ascii="Century Gothic" w:hAnsi="Century Gothic" w:cstheme="minorHAnsi"/>
          <w:b/>
          <w:bCs/>
          <w:color w:val="000000"/>
        </w:rPr>
        <w:t>:</w:t>
      </w:r>
      <w:r>
        <w:rPr>
          <w:rFonts w:ascii="Century Gothic" w:hAnsi="Century Gothic" w:cstheme="minorHAnsi"/>
          <w:b/>
          <w:bCs/>
          <w:color w:val="000000"/>
        </w:rPr>
        <w:t xml:space="preserve"> </w:t>
      </w:r>
      <w:hyperlink r:id="rId12" w:history="1">
        <w:r w:rsidRPr="00847A9A">
          <w:rPr>
            <w:rStyle w:val="Hyperlink"/>
            <w:rFonts w:ascii="Century Gothic" w:hAnsi="Century Gothic" w:cstheme="minorHAnsi"/>
          </w:rPr>
          <w:t>https://resources.ca.gov/Initiatives/Cutting-Green-Tape</w:t>
        </w:r>
      </w:hyperlink>
      <w:r w:rsidRPr="00847A9A">
        <w:rPr>
          <w:rFonts w:ascii="Century Gothic" w:hAnsi="Century Gothic" w:cstheme="minorHAnsi"/>
          <w:color w:val="000000"/>
        </w:rPr>
        <w:t xml:space="preserve"> </w:t>
      </w:r>
    </w:p>
    <w:p w14:paraId="66AE8FBF" w14:textId="77777777" w:rsidR="00847A9A" w:rsidRDefault="00847A9A" w:rsidP="00A50B06">
      <w:pPr>
        <w:spacing w:after="0"/>
        <w:rPr>
          <w:rFonts w:ascii="Century Gothic" w:hAnsi="Century Gothic"/>
          <w:b/>
          <w:bCs/>
        </w:rPr>
      </w:pPr>
    </w:p>
    <w:p w14:paraId="7768BC31" w14:textId="428796BC" w:rsidR="002431B0" w:rsidRPr="00F87404" w:rsidRDefault="002431B0" w:rsidP="00A50B06">
      <w:pPr>
        <w:spacing w:after="0"/>
        <w:rPr>
          <w:rFonts w:ascii="Century Gothic" w:hAnsi="Century Gothic"/>
          <w:b/>
          <w:bCs/>
        </w:rPr>
      </w:pPr>
      <w:r w:rsidRPr="00F87404">
        <w:rPr>
          <w:rFonts w:ascii="Century Gothic" w:hAnsi="Century Gothic"/>
          <w:b/>
          <w:bCs/>
        </w:rPr>
        <w:t>As Trump tears apart decades of environmental progress, Governor Newsom restores nearly 300,000 acres of habitat and cuts average permitting time to 42 days | Governor of California</w:t>
      </w:r>
    </w:p>
    <w:p w14:paraId="1860DA5D" w14:textId="03E7AD7C" w:rsidR="002E4730" w:rsidRDefault="002431B0">
      <w:hyperlink r:id="rId13" w:history="1">
        <w:r w:rsidRPr="00F87404">
          <w:rPr>
            <w:rStyle w:val="Hyperlink"/>
            <w:rFonts w:ascii="Century Gothic" w:hAnsi="Century Gothic"/>
          </w:rPr>
          <w:t>https://www.gov.ca.gov/2026/03/02/as-trump-tears-apart-decades-of-environmental-progress-governor-newsom-restores-nearly-300000-acres-of-habitat-and-cuts-average-permitting-time-to-42-days/</w:t>
        </w:r>
      </w:hyperlink>
      <w:r>
        <w:t xml:space="preserve"> </w:t>
      </w:r>
    </w:p>
    <w:p w14:paraId="55183524" w14:textId="684B5769" w:rsidR="00390048" w:rsidRPr="00C13608" w:rsidRDefault="00C13608" w:rsidP="00C13608">
      <w:pPr>
        <w:spacing w:after="0"/>
        <w:rPr>
          <w:b/>
          <w:bCs/>
        </w:rPr>
      </w:pPr>
      <w:r w:rsidRPr="00C13608">
        <w:rPr>
          <w:b/>
          <w:bCs/>
        </w:rPr>
        <w:t>SECRETARIAL MEMORANDUM</w:t>
      </w:r>
      <w:r>
        <w:rPr>
          <w:b/>
          <w:bCs/>
        </w:rPr>
        <w:t xml:space="preserve"> (2.27.2026)</w:t>
      </w:r>
      <w:r w:rsidRPr="00C13608">
        <w:rPr>
          <w:b/>
          <w:bCs/>
        </w:rPr>
        <w:t>: Institutionalizing Cutting Green Tape Improvements</w:t>
      </w:r>
    </w:p>
    <w:p w14:paraId="2D87454E" w14:textId="31D34046" w:rsidR="00D069E8" w:rsidRDefault="00390048">
      <w:pPr>
        <w:rPr>
          <w:rFonts w:ascii="Century Gothic" w:hAnsi="Century Gothic"/>
        </w:rPr>
      </w:pPr>
      <w:hyperlink r:id="rId14" w:history="1">
        <w:r w:rsidRPr="00005770">
          <w:rPr>
            <w:rStyle w:val="Hyperlink"/>
            <w:rFonts w:ascii="Century Gothic" w:hAnsi="Century Gothic"/>
          </w:rPr>
          <w:t>https://resources.ca.gov/-/media/CNRA-Website/Files/Initiatives/Green-Tape/CGT-Secretarial-Memo-20260227.pdf</w:t>
        </w:r>
      </w:hyperlink>
      <w:r w:rsidRPr="00005770">
        <w:rPr>
          <w:rFonts w:ascii="Century Gothic" w:hAnsi="Century Gothic"/>
        </w:rPr>
        <w:t xml:space="preserve"> </w:t>
      </w:r>
    </w:p>
    <w:p w14:paraId="5502398C" w14:textId="7C5FA90E" w:rsidR="0032423B" w:rsidRPr="0032423B" w:rsidRDefault="0032423B" w:rsidP="0032423B">
      <w:pPr>
        <w:spacing w:after="0"/>
        <w:rPr>
          <w:rFonts w:ascii="Century Gothic" w:hAnsi="Century Gothic"/>
          <w:b/>
          <w:bCs/>
        </w:rPr>
      </w:pPr>
      <w:r w:rsidRPr="0032423B">
        <w:rPr>
          <w:rFonts w:ascii="Century Gothic" w:hAnsi="Century Gothic"/>
          <w:b/>
          <w:bCs/>
        </w:rPr>
        <w:t>Climate Bond – Prop 4</w:t>
      </w:r>
    </w:p>
    <w:p w14:paraId="6974DEE4" w14:textId="47622CBF" w:rsidR="0032423B" w:rsidRPr="00005770" w:rsidRDefault="0032423B">
      <w:pPr>
        <w:rPr>
          <w:rFonts w:ascii="Century Gothic" w:hAnsi="Century Gothic"/>
        </w:rPr>
      </w:pPr>
      <w:hyperlink r:id="rId15" w:history="1">
        <w:r w:rsidRPr="007E47E3">
          <w:rPr>
            <w:rStyle w:val="Hyperlink"/>
            <w:rFonts w:ascii="Century Gothic" w:hAnsi="Century Gothic"/>
          </w:rPr>
          <w:t>https://bondaccountability.resources.ca.gov/Propositions/Proposition_4_Climate_Bond</w:t>
        </w:r>
      </w:hyperlink>
      <w:r>
        <w:rPr>
          <w:rFonts w:ascii="Century Gothic" w:hAnsi="Century Gothic"/>
        </w:rPr>
        <w:t xml:space="preserve"> </w:t>
      </w:r>
    </w:p>
    <w:p w14:paraId="6C7DE970" w14:textId="77777777" w:rsidR="0067170A" w:rsidRDefault="0067170A" w:rsidP="0067170A">
      <w:pPr>
        <w:pStyle w:val="paragraph"/>
        <w:spacing w:before="0" w:beforeAutospacing="0" w:after="0" w:afterAutospacing="0"/>
        <w:textAlignment w:val="baseline"/>
        <w:rPr>
          <w:rFonts w:ascii="Century Gothic" w:hAnsi="Century Gothic" w:cstheme="minorHAnsi"/>
          <w:b/>
          <w:bCs/>
          <w:color w:val="000000"/>
        </w:rPr>
      </w:pPr>
      <w:r w:rsidRPr="00B51C9F">
        <w:rPr>
          <w:rFonts w:ascii="Century Gothic" w:hAnsi="Century Gothic" w:cstheme="minorHAnsi"/>
          <w:b/>
          <w:bCs/>
          <w:color w:val="000000"/>
        </w:rPr>
        <w:t>Claire Buchanan, Central Valley Regional Director, CalTrout</w:t>
      </w:r>
    </w:p>
    <w:p w14:paraId="3571614E" w14:textId="77777777" w:rsidR="0067170A" w:rsidRPr="0022443F" w:rsidRDefault="0067170A" w:rsidP="0067170A">
      <w:pPr>
        <w:pStyle w:val="paragraph"/>
        <w:spacing w:before="0" w:beforeAutospacing="0" w:after="0" w:afterAutospacing="0"/>
        <w:textAlignment w:val="baseline"/>
        <w:rPr>
          <w:rFonts w:ascii="Century Gothic" w:hAnsi="Century Gothic" w:cstheme="minorHAnsi"/>
          <w:color w:val="000000"/>
        </w:rPr>
      </w:pPr>
      <w:hyperlink r:id="rId16" w:history="1">
        <w:r w:rsidRPr="0022443F">
          <w:rPr>
            <w:rStyle w:val="Hyperlink"/>
            <w:rFonts w:ascii="Century Gothic" w:hAnsi="Century Gothic" w:cstheme="minorHAnsi"/>
          </w:rPr>
          <w:t>https://caltrout.org/staff/claire-buchanan/</w:t>
        </w:r>
      </w:hyperlink>
      <w:r w:rsidRPr="0022443F">
        <w:rPr>
          <w:rFonts w:ascii="Century Gothic" w:hAnsi="Century Gothic" w:cstheme="minorHAnsi"/>
          <w:color w:val="000000"/>
        </w:rPr>
        <w:t xml:space="preserve"> </w:t>
      </w:r>
    </w:p>
    <w:p w14:paraId="59AEAB4D" w14:textId="77777777" w:rsidR="0067170A" w:rsidRDefault="0067170A" w:rsidP="0067170A">
      <w:pPr>
        <w:pStyle w:val="paragraph"/>
        <w:spacing w:before="0" w:beforeAutospacing="0" w:after="0" w:afterAutospacing="0"/>
        <w:textAlignment w:val="baseline"/>
        <w:rPr>
          <w:rFonts w:ascii="Century Gothic" w:hAnsi="Century Gothic" w:cstheme="minorHAnsi"/>
          <w:b/>
          <w:bCs/>
          <w:color w:val="000000"/>
        </w:rPr>
      </w:pPr>
    </w:p>
    <w:p w14:paraId="065C48E2" w14:textId="1E1F4495" w:rsidR="0067170A" w:rsidRDefault="0067170A" w:rsidP="004B5D12">
      <w:pPr>
        <w:pStyle w:val="paragraph"/>
        <w:spacing w:before="0" w:beforeAutospacing="0" w:after="0" w:afterAutospacing="0"/>
        <w:textAlignment w:val="baseline"/>
        <w:rPr>
          <w:rFonts w:ascii="Century Gothic" w:hAnsi="Century Gothic" w:cstheme="minorHAnsi"/>
          <w:color w:val="000000"/>
        </w:rPr>
      </w:pPr>
      <w:r w:rsidRPr="0069271A">
        <w:rPr>
          <w:rFonts w:ascii="Century Gothic" w:hAnsi="Century Gothic" w:cstheme="minorHAnsi"/>
          <w:color w:val="000000"/>
        </w:rPr>
        <w:t>Born and raised in Northern California, Claire has always loved and appreciated the wild resources in California. She graduated from University of California Santa Barbara with a BS in Biological Sciences and has a diverse background ranging from agency work, start-up experience and most recently, ecological consulting. Her passion for conservation and adoration for the outdoors overlaps both in her work and her recreational interest, Claire loves backpacking, angling, paddling, reading, and swimming.</w:t>
      </w:r>
    </w:p>
    <w:p w14:paraId="2559B06F" w14:textId="77777777" w:rsidR="004B5D12" w:rsidRPr="004B5D12" w:rsidRDefault="004B5D12" w:rsidP="004B5D12">
      <w:pPr>
        <w:pStyle w:val="paragraph"/>
        <w:spacing w:before="0" w:beforeAutospacing="0" w:after="0" w:afterAutospacing="0"/>
        <w:textAlignment w:val="baseline"/>
        <w:rPr>
          <w:rFonts w:ascii="Century Gothic" w:hAnsi="Century Gothic" w:cstheme="minorHAnsi"/>
          <w:color w:val="000000"/>
        </w:rPr>
      </w:pPr>
    </w:p>
    <w:p w14:paraId="1D64BC0D" w14:textId="706743E9" w:rsidR="0067170A" w:rsidRPr="004B5D12" w:rsidRDefault="0067170A" w:rsidP="0067170A">
      <w:pPr>
        <w:rPr>
          <w:rFonts w:ascii="Century Gothic" w:hAnsi="Century Gothic"/>
        </w:rPr>
      </w:pPr>
      <w:r w:rsidRPr="004B5D12">
        <w:rPr>
          <w:rFonts w:ascii="Century Gothic" w:hAnsi="Century Gothic"/>
        </w:rPr>
        <w:t>Sunol Valley Fish Passage Project on Alameda Creek | California Trout</w:t>
      </w:r>
      <w:r w:rsidR="00D369AA">
        <w:rPr>
          <w:rFonts w:ascii="Century Gothic" w:hAnsi="Century Gothic"/>
        </w:rPr>
        <w:t xml:space="preserve"> </w:t>
      </w:r>
      <w:hyperlink r:id="rId17" w:history="1">
        <w:r w:rsidR="00D369AA" w:rsidRPr="007E47E3">
          <w:rPr>
            <w:rStyle w:val="Hyperlink"/>
            <w:rFonts w:ascii="Century Gothic" w:hAnsi="Century Gothic"/>
          </w:rPr>
          <w:t>https://caltrout.org/projects/sunol-valley-fish-passage-project-alameda-creek/#impact</w:t>
        </w:r>
      </w:hyperlink>
      <w:r w:rsidRPr="004B5D12">
        <w:rPr>
          <w:rFonts w:ascii="Century Gothic" w:hAnsi="Century Gothic"/>
        </w:rPr>
        <w:t xml:space="preserve"> </w:t>
      </w:r>
    </w:p>
    <w:p w14:paraId="7231685F" w14:textId="69451C31" w:rsidR="0067170A" w:rsidRDefault="0067170A">
      <w:pPr>
        <w:rPr>
          <w:rFonts w:ascii="Century Gothic" w:hAnsi="Century Gothic"/>
        </w:rPr>
      </w:pPr>
      <w:r w:rsidRPr="004B5D12">
        <w:rPr>
          <w:rFonts w:ascii="Century Gothic" w:hAnsi="Century Gothic"/>
        </w:rPr>
        <w:t xml:space="preserve">This project, located along Alameda Creek between the San Antonio Creek confluence and Calaveras Dam in Alameda County, aims to restore fish passage for native fish species by removing existing erosion control matting and relocating a gas pipeline. Activities also include re-grading several hundred feet of Alameda Creek and creating new pools and meanders. The project is expected to enhance more than 20 </w:t>
      </w:r>
      <w:r w:rsidRPr="004B5D12">
        <w:rPr>
          <w:rFonts w:ascii="Century Gothic" w:hAnsi="Century Gothic"/>
        </w:rPr>
        <w:lastRenderedPageBreak/>
        <w:t xml:space="preserve">miles of habitat for migratory fish, including Central California Coast steelhead, Chinook salmon and lamprey species. Shortly after completion </w:t>
      </w:r>
      <w:proofErr w:type="gramStart"/>
      <w:r w:rsidRPr="004B5D12">
        <w:rPr>
          <w:rFonts w:ascii="Century Gothic" w:hAnsi="Century Gothic"/>
        </w:rPr>
        <w:t>on</w:t>
      </w:r>
      <w:proofErr w:type="gramEnd"/>
      <w:r w:rsidRPr="004B5D12">
        <w:rPr>
          <w:rFonts w:ascii="Century Gothic" w:hAnsi="Century Gothic"/>
        </w:rPr>
        <w:t xml:space="preserve"> the project in late 2025, Chinook salmon were spotted upstream of the former barrier. </w:t>
      </w:r>
    </w:p>
    <w:p w14:paraId="481F030E" w14:textId="77777777" w:rsidR="00605824" w:rsidRPr="00E43104" w:rsidRDefault="00605824" w:rsidP="00605824">
      <w:pPr>
        <w:spacing w:after="0"/>
        <w:rPr>
          <w:rFonts w:ascii="Century Gothic" w:hAnsi="Century Gothic"/>
          <w:b/>
          <w:bCs/>
        </w:rPr>
      </w:pPr>
      <w:r w:rsidRPr="00E43104">
        <w:rPr>
          <w:rFonts w:ascii="Century Gothic" w:hAnsi="Century Gothic"/>
          <w:b/>
          <w:bCs/>
        </w:rPr>
        <w:t>Ann Baldridge, Executive Director Resource Conservation District of Greater San Diego County  </w:t>
      </w:r>
    </w:p>
    <w:p w14:paraId="68C50ECB" w14:textId="77777777" w:rsidR="00605824" w:rsidRPr="00E43104" w:rsidRDefault="00605824" w:rsidP="00605824">
      <w:pPr>
        <w:rPr>
          <w:rFonts w:ascii="Century Gothic" w:hAnsi="Century Gothic"/>
        </w:rPr>
      </w:pPr>
      <w:hyperlink r:id="rId18" w:history="1">
        <w:r w:rsidRPr="00E43104">
          <w:rPr>
            <w:rStyle w:val="Hyperlink"/>
            <w:rFonts w:ascii="Century Gothic" w:hAnsi="Century Gothic"/>
          </w:rPr>
          <w:t>https://www.rcdsandiego.org/</w:t>
        </w:r>
      </w:hyperlink>
      <w:r w:rsidRPr="00E43104">
        <w:rPr>
          <w:rFonts w:ascii="Century Gothic" w:hAnsi="Century Gothic"/>
        </w:rPr>
        <w:t xml:space="preserve"> </w:t>
      </w:r>
    </w:p>
    <w:p w14:paraId="6AD5725C" w14:textId="77777777" w:rsidR="00605824" w:rsidRPr="00E43104" w:rsidRDefault="00605824" w:rsidP="00605824">
      <w:pPr>
        <w:rPr>
          <w:rFonts w:ascii="Century Gothic" w:hAnsi="Century Gothic"/>
        </w:rPr>
      </w:pPr>
      <w:r w:rsidRPr="00E43104">
        <w:rPr>
          <w:rFonts w:ascii="Century Gothic" w:hAnsi="Century Gothic"/>
        </w:rPr>
        <w:t xml:space="preserve">BIO: </w:t>
      </w:r>
      <w:hyperlink r:id="rId19" w:history="1">
        <w:r w:rsidRPr="00E43104">
          <w:rPr>
            <w:rStyle w:val="Hyperlink"/>
            <w:rFonts w:ascii="Century Gothic" w:hAnsi="Century Gothic"/>
          </w:rPr>
          <w:t>https://www.rcdsandiego.org/ann-baldridge</w:t>
        </w:r>
      </w:hyperlink>
    </w:p>
    <w:p w14:paraId="199133DA" w14:textId="77777777" w:rsidR="00605824" w:rsidRDefault="00605824" w:rsidP="00605824">
      <w:pPr>
        <w:rPr>
          <w:rFonts w:ascii="Century Gothic" w:hAnsi="Century Gothic"/>
        </w:rPr>
      </w:pPr>
      <w:r w:rsidRPr="00E43104">
        <w:rPr>
          <w:rFonts w:ascii="Century Gothic" w:hAnsi="Century Gothic"/>
        </w:rPr>
        <w:t xml:space="preserve">Ann joined the Resource Conservation District (RCD) of Greater San Diego County in 2012, where she initially led and developed various programs and projects targeting natural resource conservation, climate-smart agriculture, wildfire risk reduction, and youth and adult environmental education. She was appointed Executive Director in December 2021, overseeing the </w:t>
      </w:r>
      <w:proofErr w:type="gramStart"/>
      <w:r w:rsidRPr="00E43104">
        <w:rPr>
          <w:rFonts w:ascii="Century Gothic" w:hAnsi="Century Gothic"/>
        </w:rPr>
        <w:t>District’s</w:t>
      </w:r>
      <w:proofErr w:type="gramEnd"/>
      <w:r w:rsidRPr="00E43104">
        <w:rPr>
          <w:rFonts w:ascii="Century Gothic" w:hAnsi="Century Gothic"/>
        </w:rPr>
        <w:t xml:space="preserve"> multi-faceted conservation initiatives. In addition to her executive role at the RCD, Ann serves as Vice President of the Fire Safe Council of San Diego County, collaborating on wildfire mitigation and forest health programs. She has also contributed to the San Diego Biodiversity Working Group, advising on native plant and community conservation efforts</w:t>
      </w:r>
      <w:r>
        <w:rPr>
          <w:rFonts w:ascii="Century Gothic" w:hAnsi="Century Gothic"/>
        </w:rPr>
        <w:t>.</w:t>
      </w:r>
    </w:p>
    <w:p w14:paraId="727EF28E" w14:textId="77777777" w:rsidR="00605824" w:rsidRDefault="00605824" w:rsidP="00605824">
      <w:pPr>
        <w:rPr>
          <w:rFonts w:ascii="Century Gothic" w:hAnsi="Century Gothic"/>
        </w:rPr>
      </w:pPr>
      <w:hyperlink r:id="rId20" w:history="1">
        <w:r w:rsidRPr="00CF2E12">
          <w:rPr>
            <w:rStyle w:val="Hyperlink"/>
            <w:rFonts w:ascii="Century Gothic" w:hAnsi="Century Gothic"/>
          </w:rPr>
          <w:t>Volcan Mountain Nature Center Forest Resilience Project</w:t>
        </w:r>
      </w:hyperlink>
      <w:r>
        <w:rPr>
          <w:rFonts w:ascii="Century Gothic" w:hAnsi="Century Gothic"/>
        </w:rPr>
        <w:t xml:space="preserve">: </w:t>
      </w:r>
      <w:hyperlink r:id="rId21" w:history="1">
        <w:r w:rsidRPr="007E47E3">
          <w:rPr>
            <w:rStyle w:val="Hyperlink"/>
            <w:rFonts w:ascii="Century Gothic" w:hAnsi="Century Gothic"/>
          </w:rPr>
          <w:t>https://ceqanet.lci.ca.gov/2026030057</w:t>
        </w:r>
      </w:hyperlink>
      <w:r>
        <w:rPr>
          <w:rFonts w:ascii="Century Gothic" w:hAnsi="Century Gothic"/>
        </w:rPr>
        <w:t xml:space="preserve"> </w:t>
      </w:r>
    </w:p>
    <w:p w14:paraId="0B2C32EA" w14:textId="77777777" w:rsidR="00605824" w:rsidRDefault="00605824" w:rsidP="00605824">
      <w:pPr>
        <w:rPr>
          <w:rFonts w:ascii="Century Gothic" w:hAnsi="Century Gothic"/>
        </w:rPr>
      </w:pPr>
      <w:r w:rsidRPr="00125E8D">
        <w:rPr>
          <w:rFonts w:ascii="Century Gothic" w:hAnsi="Century Gothic"/>
        </w:rPr>
        <w:t xml:space="preserve">The Volcan Mountain Nature Center Forest Resilience Project consists of forest health and habitat restoration activities designed to conserve, restore, protect, and enhance California native fish and wildlife and the habitat upon which they depend. The Project is intended to improve forest resilience and restore more natural, low-severity regimes within montane forest habitat. </w:t>
      </w:r>
    </w:p>
    <w:p w14:paraId="39AA0244" w14:textId="77777777" w:rsidR="00605824" w:rsidRDefault="00605824" w:rsidP="00605824">
      <w:pPr>
        <w:rPr>
          <w:rFonts w:ascii="Century Gothic" w:hAnsi="Century Gothic"/>
        </w:rPr>
      </w:pPr>
      <w:r w:rsidRPr="007925BF">
        <w:rPr>
          <w:rFonts w:ascii="Century Gothic" w:hAnsi="Century Gothic"/>
        </w:rPr>
        <w:t>Volcan Mountain Nature Center Forest Resilience Project</w:t>
      </w:r>
      <w:r>
        <w:rPr>
          <w:rFonts w:ascii="Century Gothic" w:hAnsi="Century Gothic"/>
        </w:rPr>
        <w:t xml:space="preserve">: </w:t>
      </w:r>
      <w:hyperlink r:id="rId22" w:history="1">
        <w:r w:rsidRPr="007E47E3">
          <w:rPr>
            <w:rStyle w:val="Hyperlink"/>
            <w:rFonts w:ascii="Century Gothic" w:hAnsi="Century Gothic"/>
          </w:rPr>
          <w:t>https://nrm.dfg.ca.gov/FileHandler.ashx?DocumentID=216830&amp;inline</w:t>
        </w:r>
      </w:hyperlink>
      <w:r>
        <w:rPr>
          <w:rFonts w:ascii="Century Gothic" w:hAnsi="Century Gothic"/>
        </w:rPr>
        <w:t xml:space="preserve"> </w:t>
      </w:r>
    </w:p>
    <w:p w14:paraId="4A25BA94" w14:textId="77777777" w:rsidR="00605824" w:rsidRPr="00877258" w:rsidRDefault="00605824" w:rsidP="00605824">
      <w:pPr>
        <w:rPr>
          <w:rFonts w:ascii="Century Gothic" w:hAnsi="Century Gothic"/>
          <w:b/>
          <w:bCs/>
        </w:rPr>
      </w:pPr>
      <w:r w:rsidRPr="00877258">
        <w:rPr>
          <w:rFonts w:ascii="Century Gothic" w:hAnsi="Century Gothic"/>
          <w:b/>
          <w:bCs/>
        </w:rPr>
        <w:t>CEQA Statutory Exemption for Restoration Projects (SERP)</w:t>
      </w:r>
      <w:r>
        <w:rPr>
          <w:rFonts w:ascii="Century Gothic" w:hAnsi="Century Gothic"/>
          <w:b/>
          <w:bCs/>
        </w:rPr>
        <w:t xml:space="preserve">: </w:t>
      </w:r>
      <w:hyperlink r:id="rId23" w:history="1">
        <w:r w:rsidRPr="007E47E3">
          <w:rPr>
            <w:rStyle w:val="Hyperlink"/>
            <w:rFonts w:ascii="Century Gothic" w:hAnsi="Century Gothic"/>
          </w:rPr>
          <w:t>https://wildlife.ca.gov/Conservation/Cutting-Green-Tape/SERP</w:t>
        </w:r>
      </w:hyperlink>
      <w:r>
        <w:rPr>
          <w:rFonts w:ascii="Century Gothic" w:hAnsi="Century Gothic"/>
        </w:rPr>
        <w:t xml:space="preserve"> </w:t>
      </w:r>
    </w:p>
    <w:p w14:paraId="24738B5F" w14:textId="58BCE570" w:rsidR="00605824" w:rsidRPr="00AD5BA7" w:rsidRDefault="00605824" w:rsidP="00605824">
      <w:pPr>
        <w:rPr>
          <w:rFonts w:ascii="Century Gothic" w:hAnsi="Century Gothic"/>
          <w:b/>
          <w:bCs/>
        </w:rPr>
      </w:pPr>
      <w:r w:rsidRPr="00BD19D3">
        <w:rPr>
          <w:rFonts w:ascii="Century Gothic" w:hAnsi="Century Gothic"/>
          <w:b/>
          <w:bCs/>
        </w:rPr>
        <w:t>Statutory Exemption for Restoration Projects (SERP</w:t>
      </w:r>
      <w:r>
        <w:rPr>
          <w:rFonts w:ascii="Century Gothic" w:hAnsi="Century Gothic"/>
          <w:b/>
          <w:bCs/>
        </w:rPr>
        <w:t xml:space="preserve">): </w:t>
      </w:r>
      <w:r w:rsidRPr="00AD5BA7">
        <w:rPr>
          <w:rFonts w:ascii="Century Gothic" w:hAnsi="Century Gothic"/>
        </w:rPr>
        <w:t>The SERP process is a collaborative approach that offers the opportunity for Lead Agency consultation with Cutting the Green Tape (CGT) staff, access to templates and other resources, online SERP request submittal, and CGT Program oversight.</w:t>
      </w:r>
      <w:r>
        <w:rPr>
          <w:rFonts w:ascii="Century Gothic" w:hAnsi="Century Gothic"/>
          <w:b/>
          <w:bCs/>
        </w:rPr>
        <w:t xml:space="preserve"> </w:t>
      </w:r>
    </w:p>
    <w:p w14:paraId="7FB6798C" w14:textId="50F8C09A" w:rsidR="00605824" w:rsidRPr="00AD5BA7" w:rsidRDefault="00605824" w:rsidP="00123A96">
      <w:pPr>
        <w:spacing w:after="0"/>
        <w:rPr>
          <w:rFonts w:ascii="Century Gothic" w:hAnsi="Century Gothic"/>
          <w:b/>
          <w:bCs/>
        </w:rPr>
      </w:pPr>
      <w:r w:rsidRPr="00AD5BA7">
        <w:rPr>
          <w:rFonts w:ascii="Century Gothic" w:hAnsi="Century Gothic"/>
          <w:b/>
          <w:bCs/>
        </w:rPr>
        <w:t>SERP Concurrences</w:t>
      </w:r>
      <w:r w:rsidR="00394262">
        <w:rPr>
          <w:rFonts w:ascii="Century Gothic" w:hAnsi="Century Gothic"/>
          <w:b/>
          <w:bCs/>
        </w:rPr>
        <w:t xml:space="preserve"> – Volcan Mountain Nature Center</w:t>
      </w:r>
      <w:r w:rsidRPr="00AD5BA7">
        <w:rPr>
          <w:rFonts w:ascii="Century Gothic" w:hAnsi="Century Gothic"/>
          <w:b/>
          <w:bCs/>
        </w:rPr>
        <w:t xml:space="preserve"> </w:t>
      </w:r>
    </w:p>
    <w:p w14:paraId="2FBE73EA" w14:textId="4BAD487B" w:rsidR="006E412A" w:rsidRPr="0022443F" w:rsidRDefault="00605824" w:rsidP="0022443F">
      <w:pPr>
        <w:rPr>
          <w:rFonts w:ascii="Century Gothic" w:hAnsi="Century Gothic"/>
        </w:rPr>
      </w:pPr>
      <w:hyperlink r:id="rId24" w:history="1">
        <w:r w:rsidRPr="007E47E3">
          <w:rPr>
            <w:rStyle w:val="Hyperlink"/>
            <w:rFonts w:ascii="Century Gothic" w:hAnsi="Century Gothic"/>
          </w:rPr>
          <w:t>https://wildlife.ca.gov/Conservation/Cutting-Green-Tape/SERP/Concurrences/volcan-mountain-nature-center-forest-resilience-project</w:t>
        </w:r>
      </w:hyperlink>
    </w:p>
    <w:p w14:paraId="72547F50" w14:textId="77777777" w:rsidR="00123A96" w:rsidRDefault="00123A96" w:rsidP="007541BE">
      <w:pPr>
        <w:spacing w:after="0" w:line="240" w:lineRule="auto"/>
        <w:rPr>
          <w:rFonts w:ascii="Century Gothic" w:hAnsi="Century Gothic"/>
          <w:b/>
        </w:rPr>
      </w:pPr>
    </w:p>
    <w:p w14:paraId="29ABCA24" w14:textId="77777777" w:rsidR="0022443F" w:rsidRDefault="0022443F" w:rsidP="007541BE">
      <w:pPr>
        <w:spacing w:after="0" w:line="240" w:lineRule="auto"/>
        <w:rPr>
          <w:rFonts w:ascii="Century Gothic" w:hAnsi="Century Gothic"/>
          <w:b/>
        </w:rPr>
      </w:pPr>
    </w:p>
    <w:p w14:paraId="64B82F31" w14:textId="77777777" w:rsidR="0022443F" w:rsidRDefault="0022443F" w:rsidP="007541BE">
      <w:pPr>
        <w:spacing w:after="0" w:line="240" w:lineRule="auto"/>
        <w:rPr>
          <w:rFonts w:ascii="Century Gothic" w:hAnsi="Century Gothic"/>
          <w:b/>
        </w:rPr>
      </w:pPr>
    </w:p>
    <w:p w14:paraId="14F68C60" w14:textId="77777777" w:rsidR="0022443F" w:rsidRDefault="0022443F" w:rsidP="007541BE">
      <w:pPr>
        <w:spacing w:after="0" w:line="240" w:lineRule="auto"/>
        <w:rPr>
          <w:rFonts w:ascii="Century Gothic" w:hAnsi="Century Gothic"/>
          <w:b/>
        </w:rPr>
      </w:pPr>
    </w:p>
    <w:p w14:paraId="6C3E6929" w14:textId="77777777" w:rsidR="0022443F" w:rsidRDefault="0022443F" w:rsidP="007541BE">
      <w:pPr>
        <w:spacing w:after="0" w:line="240" w:lineRule="auto"/>
        <w:rPr>
          <w:rFonts w:ascii="Century Gothic" w:hAnsi="Century Gothic"/>
          <w:b/>
        </w:rPr>
      </w:pPr>
    </w:p>
    <w:p w14:paraId="2EC3A185" w14:textId="77777777" w:rsidR="0022443F" w:rsidRDefault="0022443F" w:rsidP="007541BE">
      <w:pPr>
        <w:spacing w:after="0" w:line="240" w:lineRule="auto"/>
        <w:rPr>
          <w:rFonts w:ascii="Century Gothic" w:hAnsi="Century Gothic"/>
          <w:b/>
        </w:rPr>
      </w:pPr>
    </w:p>
    <w:p w14:paraId="605D9F43" w14:textId="315541A2" w:rsidR="007541BE" w:rsidRPr="00C834F8" w:rsidRDefault="007541BE" w:rsidP="007541BE">
      <w:pPr>
        <w:spacing w:after="0" w:line="240" w:lineRule="auto"/>
        <w:rPr>
          <w:rFonts w:ascii="Century Gothic" w:hAnsi="Century Gothic"/>
          <w:b/>
          <w:bCs/>
        </w:rPr>
      </w:pPr>
      <w:r w:rsidRPr="00C834F8">
        <w:rPr>
          <w:rFonts w:ascii="Century Gothic" w:hAnsi="Century Gothic"/>
          <w:b/>
        </w:rPr>
        <w:t xml:space="preserve">Hal Holland, </w:t>
      </w:r>
      <w:proofErr w:type="spellStart"/>
      <w:r w:rsidRPr="00C834F8">
        <w:rPr>
          <w:rFonts w:ascii="Century Gothic" w:hAnsi="Century Gothic"/>
          <w:b/>
        </w:rPr>
        <w:t>CalERBA</w:t>
      </w:r>
      <w:proofErr w:type="spellEnd"/>
      <w:r w:rsidRPr="00C834F8">
        <w:rPr>
          <w:rFonts w:ascii="Century Gothic" w:hAnsi="Century Gothic"/>
          <w:b/>
        </w:rPr>
        <w:t xml:space="preserve"> Board Past-President; Regional Director, Western Region  </w:t>
      </w:r>
    </w:p>
    <w:p w14:paraId="02B3C41B" w14:textId="77777777" w:rsidR="007541BE" w:rsidRDefault="007541BE" w:rsidP="007541BE">
      <w:pPr>
        <w:spacing w:after="0" w:line="240" w:lineRule="auto"/>
        <w:rPr>
          <w:rFonts w:ascii="Century Gothic" w:hAnsi="Century Gothic"/>
          <w:b/>
          <w:bCs/>
        </w:rPr>
      </w:pPr>
      <w:r w:rsidRPr="00C834F8">
        <w:rPr>
          <w:rFonts w:ascii="Century Gothic" w:hAnsi="Century Gothic"/>
          <w:b/>
          <w:bCs/>
        </w:rPr>
        <w:t>Westervelt Ecological Services</w:t>
      </w:r>
    </w:p>
    <w:p w14:paraId="056B9338" w14:textId="5CF9834E" w:rsidR="0058270A" w:rsidRPr="0058270A" w:rsidRDefault="0058270A" w:rsidP="007541BE">
      <w:pPr>
        <w:spacing w:after="0" w:line="240" w:lineRule="auto"/>
        <w:rPr>
          <w:rFonts w:ascii="Century Gothic" w:hAnsi="Century Gothic"/>
          <w:bCs/>
        </w:rPr>
      </w:pPr>
      <w:hyperlink r:id="rId25" w:history="1">
        <w:r w:rsidRPr="0058270A">
          <w:rPr>
            <w:rStyle w:val="Hyperlink"/>
            <w:rFonts w:ascii="Century Gothic" w:hAnsi="Century Gothic"/>
            <w:bCs/>
          </w:rPr>
          <w:t>https://wesmitigation.com/</w:t>
        </w:r>
      </w:hyperlink>
      <w:r w:rsidRPr="0058270A">
        <w:rPr>
          <w:rFonts w:ascii="Century Gothic" w:hAnsi="Century Gothic"/>
          <w:bCs/>
        </w:rPr>
        <w:t xml:space="preserve"> </w:t>
      </w:r>
    </w:p>
    <w:p w14:paraId="4576EF77" w14:textId="5161543B" w:rsidR="007541BE" w:rsidRPr="00C834F8" w:rsidRDefault="007541BE" w:rsidP="007541BE">
      <w:pPr>
        <w:spacing w:after="0" w:line="240" w:lineRule="auto"/>
        <w:rPr>
          <w:rFonts w:ascii="Century Gothic" w:hAnsi="Century Gothic"/>
          <w:bCs/>
        </w:rPr>
      </w:pPr>
      <w:r w:rsidRPr="00C834F8">
        <w:rPr>
          <w:rFonts w:ascii="Century Gothic" w:hAnsi="Century Gothic"/>
          <w:bCs/>
        </w:rPr>
        <w:t>As the Western Region Director, Mr. Holland oversees the strategic and daily operations of Westervelt’s largest region in terms of projects, staff, and revenue. He is responsible for the development of mitigation and conservation projects, business development, sales, project compliance, and long-term land stewardship. In this role, Mr. Holland oversees a team of industry-leading experts in realms of mitigation banking, land acquisition and valuation, ecology, habitat restoration and construction, regulatory permitting, and land management.</w:t>
      </w:r>
    </w:p>
    <w:p w14:paraId="7ECD6FC9" w14:textId="77777777" w:rsidR="007541BE" w:rsidRPr="00C834F8" w:rsidRDefault="007541BE" w:rsidP="007541BE">
      <w:pPr>
        <w:spacing w:after="0" w:line="240" w:lineRule="auto"/>
        <w:rPr>
          <w:rFonts w:ascii="Century Gothic" w:hAnsi="Century Gothic"/>
          <w:bCs/>
        </w:rPr>
      </w:pPr>
    </w:p>
    <w:p w14:paraId="2A4674C5" w14:textId="77777777" w:rsidR="007541BE" w:rsidRPr="00C834F8" w:rsidRDefault="007541BE" w:rsidP="007541BE">
      <w:pPr>
        <w:spacing w:after="0" w:line="240" w:lineRule="auto"/>
        <w:rPr>
          <w:rFonts w:ascii="Century Gothic" w:hAnsi="Century Gothic"/>
        </w:rPr>
      </w:pPr>
      <w:r w:rsidRPr="00C834F8">
        <w:rPr>
          <w:rFonts w:ascii="Century Gothic" w:hAnsi="Century Gothic"/>
        </w:rPr>
        <w:t xml:space="preserve">The California Ecological Restoration Business Association: </w:t>
      </w:r>
      <w:hyperlink r:id="rId26" w:history="1">
        <w:r w:rsidRPr="00C834F8">
          <w:rPr>
            <w:rStyle w:val="Hyperlink"/>
            <w:rFonts w:ascii="Century Gothic" w:hAnsi="Century Gothic"/>
          </w:rPr>
          <w:t>https://caecologicalrestoration.org/</w:t>
        </w:r>
      </w:hyperlink>
      <w:r w:rsidRPr="00C834F8">
        <w:rPr>
          <w:rFonts w:ascii="Century Gothic" w:hAnsi="Century Gothic"/>
        </w:rPr>
        <w:t xml:space="preserve"> </w:t>
      </w:r>
    </w:p>
    <w:p w14:paraId="6BFA820E" w14:textId="77777777" w:rsidR="007541BE" w:rsidRPr="00C834F8" w:rsidRDefault="007541BE" w:rsidP="007541BE">
      <w:pPr>
        <w:spacing w:after="0" w:line="240" w:lineRule="auto"/>
        <w:rPr>
          <w:rFonts w:ascii="Century Gothic" w:hAnsi="Century Gothic"/>
        </w:rPr>
      </w:pPr>
      <w:hyperlink r:id="rId27" w:history="1">
        <w:r w:rsidRPr="00C834F8">
          <w:rPr>
            <w:rStyle w:val="Hyperlink"/>
            <w:rFonts w:ascii="Century Gothic" w:hAnsi="Century Gothic"/>
          </w:rPr>
          <w:t>https://caecologicalrestoration.org/calerba-leadership</w:t>
        </w:r>
      </w:hyperlink>
      <w:r w:rsidRPr="00C834F8">
        <w:rPr>
          <w:rFonts w:ascii="Century Gothic" w:hAnsi="Century Gothic"/>
        </w:rPr>
        <w:t xml:space="preserve"> </w:t>
      </w:r>
    </w:p>
    <w:p w14:paraId="045C40C9" w14:textId="77777777" w:rsidR="007541BE" w:rsidRPr="00C834F8" w:rsidRDefault="007541BE" w:rsidP="007541BE">
      <w:pPr>
        <w:spacing w:after="0" w:line="240" w:lineRule="auto"/>
        <w:rPr>
          <w:rFonts w:ascii="Century Gothic" w:hAnsi="Century Gothic"/>
          <w:b/>
          <w:bCs/>
        </w:rPr>
      </w:pPr>
    </w:p>
    <w:p w14:paraId="622E0F7F" w14:textId="77777777" w:rsidR="007541BE" w:rsidRPr="00C834F8" w:rsidRDefault="007541BE" w:rsidP="007541BE">
      <w:pPr>
        <w:spacing w:after="0" w:line="240" w:lineRule="auto"/>
        <w:rPr>
          <w:rFonts w:ascii="Century Gothic" w:hAnsi="Century Gothic"/>
          <w:bCs/>
        </w:rPr>
      </w:pPr>
      <w:r w:rsidRPr="00C834F8">
        <w:rPr>
          <w:rFonts w:ascii="Century Gothic" w:hAnsi="Century Gothic"/>
          <w:b/>
          <w:bCs/>
        </w:rPr>
        <w:t xml:space="preserve">Westervelt Ecological Services, Regional Director, Western Region, </w:t>
      </w:r>
    </w:p>
    <w:p w14:paraId="1C1568FC" w14:textId="77777777" w:rsidR="007541BE" w:rsidRPr="00C834F8" w:rsidRDefault="007541BE" w:rsidP="007541BE">
      <w:pPr>
        <w:spacing w:after="0" w:line="240" w:lineRule="auto"/>
        <w:rPr>
          <w:rFonts w:ascii="Century Gothic" w:hAnsi="Century Gothic"/>
          <w:bCs/>
        </w:rPr>
      </w:pPr>
      <w:hyperlink r:id="rId28" w:history="1">
        <w:r w:rsidRPr="00C834F8">
          <w:rPr>
            <w:rStyle w:val="Hyperlink"/>
            <w:rFonts w:ascii="Century Gothic" w:hAnsi="Century Gothic"/>
            <w:bCs/>
          </w:rPr>
          <w:t>https://wesmitigation.com/</w:t>
        </w:r>
      </w:hyperlink>
      <w:r w:rsidRPr="00C834F8">
        <w:rPr>
          <w:rFonts w:ascii="Century Gothic" w:hAnsi="Century Gothic"/>
          <w:bCs/>
        </w:rPr>
        <w:t xml:space="preserve"> </w:t>
      </w:r>
    </w:p>
    <w:p w14:paraId="7C6949F5" w14:textId="77777777" w:rsidR="007541BE" w:rsidRPr="00C834F8" w:rsidRDefault="007541BE" w:rsidP="007541BE">
      <w:pPr>
        <w:spacing w:after="0" w:line="240" w:lineRule="auto"/>
        <w:rPr>
          <w:rFonts w:ascii="Century Gothic" w:hAnsi="Century Gothic"/>
          <w:b/>
        </w:rPr>
      </w:pPr>
    </w:p>
    <w:p w14:paraId="6E4747F8" w14:textId="77777777" w:rsidR="007541BE" w:rsidRPr="00C834F8" w:rsidRDefault="007541BE" w:rsidP="007541BE">
      <w:pPr>
        <w:spacing w:after="0" w:line="240" w:lineRule="auto"/>
        <w:rPr>
          <w:rFonts w:ascii="Century Gothic" w:hAnsi="Century Gothic"/>
          <w:b/>
        </w:rPr>
      </w:pPr>
      <w:r w:rsidRPr="00C834F8">
        <w:rPr>
          <w:rFonts w:ascii="Century Gothic" w:hAnsi="Century Gothic"/>
          <w:b/>
        </w:rPr>
        <w:t>WES Solutions</w:t>
      </w:r>
    </w:p>
    <w:p w14:paraId="3FA0DA9F" w14:textId="77777777" w:rsidR="007541BE" w:rsidRPr="00C834F8" w:rsidRDefault="007541BE" w:rsidP="007541BE">
      <w:pPr>
        <w:spacing w:after="0" w:line="240" w:lineRule="auto"/>
        <w:rPr>
          <w:rFonts w:ascii="Century Gothic" w:hAnsi="Century Gothic"/>
          <w:bCs/>
        </w:rPr>
      </w:pPr>
      <w:hyperlink r:id="rId29" w:history="1">
        <w:r w:rsidRPr="00C834F8">
          <w:rPr>
            <w:rStyle w:val="Hyperlink"/>
            <w:rFonts w:ascii="Century Gothic" w:hAnsi="Century Gothic"/>
            <w:bCs/>
          </w:rPr>
          <w:t>https://wesmitigation.com/solutions/</w:t>
        </w:r>
      </w:hyperlink>
      <w:r w:rsidRPr="00C834F8">
        <w:rPr>
          <w:rFonts w:ascii="Century Gothic" w:hAnsi="Century Gothic"/>
          <w:bCs/>
        </w:rPr>
        <w:t xml:space="preserve"> </w:t>
      </w:r>
    </w:p>
    <w:p w14:paraId="4BC987D8" w14:textId="77777777" w:rsidR="00A50B06" w:rsidRPr="00C834F8" w:rsidRDefault="00A50B06" w:rsidP="007541BE">
      <w:pPr>
        <w:spacing w:after="0" w:line="240" w:lineRule="auto"/>
        <w:rPr>
          <w:rFonts w:ascii="Century Gothic" w:hAnsi="Century Gothic"/>
          <w:bCs/>
        </w:rPr>
      </w:pPr>
    </w:p>
    <w:p w14:paraId="18EFE466" w14:textId="77777777" w:rsidR="007541BE" w:rsidRPr="00C834F8" w:rsidRDefault="007541BE" w:rsidP="007541BE">
      <w:pPr>
        <w:spacing w:after="0" w:line="240" w:lineRule="auto"/>
        <w:rPr>
          <w:rFonts w:ascii="Century Gothic" w:hAnsi="Century Gothic"/>
          <w:b/>
          <w:bCs/>
        </w:rPr>
      </w:pPr>
      <w:r w:rsidRPr="00C834F8">
        <w:rPr>
          <w:rFonts w:ascii="Century Gothic" w:hAnsi="Century Gothic"/>
          <w:b/>
          <w:bCs/>
        </w:rPr>
        <w:t>Mitigation and Conservation Bank Credits</w:t>
      </w:r>
    </w:p>
    <w:p w14:paraId="4619E057" w14:textId="77777777" w:rsidR="007541BE" w:rsidRPr="00C834F8" w:rsidRDefault="007541BE" w:rsidP="007541BE">
      <w:pPr>
        <w:spacing w:after="0" w:line="240" w:lineRule="auto"/>
        <w:rPr>
          <w:rFonts w:ascii="Century Gothic" w:hAnsi="Century Gothic"/>
          <w:bCs/>
        </w:rPr>
      </w:pPr>
      <w:r w:rsidRPr="00C834F8">
        <w:rPr>
          <w:rFonts w:ascii="Century Gothic" w:hAnsi="Century Gothic"/>
          <w:bCs/>
        </w:rPr>
        <w:t xml:space="preserve">Mitigation and Conservation Banks offer clients the opportunity to purchase credits to offset environmental impacts. The key benefits of mitigation banks </w:t>
      </w:r>
      <w:proofErr w:type="gramStart"/>
      <w:r w:rsidRPr="00C834F8">
        <w:rPr>
          <w:rFonts w:ascii="Century Gothic" w:hAnsi="Century Gothic"/>
          <w:bCs/>
        </w:rPr>
        <w:t>is</w:t>
      </w:r>
      <w:proofErr w:type="gramEnd"/>
      <w:r w:rsidRPr="00C834F8">
        <w:rPr>
          <w:rFonts w:ascii="Century Gothic" w:hAnsi="Century Gothic"/>
          <w:bCs/>
        </w:rPr>
        <w:t xml:space="preserve"> reducing permitting time for our clients and the ability to sever liability associated with permit mitigation requirements by transferring associated compliance to WES. Because WES puts restoration and conservation on the ground ahead of client development impacts, our clients </w:t>
      </w:r>
      <w:proofErr w:type="gramStart"/>
      <w:r w:rsidRPr="00C834F8">
        <w:rPr>
          <w:rFonts w:ascii="Century Gothic" w:hAnsi="Century Gothic"/>
          <w:bCs/>
        </w:rPr>
        <w:t>are able to</w:t>
      </w:r>
      <w:proofErr w:type="gramEnd"/>
      <w:r w:rsidRPr="00C834F8">
        <w:rPr>
          <w:rFonts w:ascii="Century Gothic" w:hAnsi="Century Gothic"/>
          <w:bCs/>
        </w:rPr>
        <w:t xml:space="preserve"> mitigate at a reduced ratio and demonstrate permit compliance upon permit issuance.</w:t>
      </w:r>
    </w:p>
    <w:p w14:paraId="69C047CA" w14:textId="77777777" w:rsidR="007541BE" w:rsidRPr="00C834F8" w:rsidRDefault="007541BE" w:rsidP="007541BE">
      <w:pPr>
        <w:spacing w:after="0" w:line="240" w:lineRule="auto"/>
        <w:rPr>
          <w:rFonts w:ascii="Century Gothic" w:hAnsi="Century Gothic"/>
          <w:bCs/>
        </w:rPr>
      </w:pPr>
    </w:p>
    <w:p w14:paraId="2E35BF71" w14:textId="1155CC06" w:rsidR="00C834F8" w:rsidRPr="00791D46" w:rsidRDefault="00797A8C">
      <w:pPr>
        <w:rPr>
          <w:rFonts w:ascii="Century Gothic" w:hAnsi="Century Gothic"/>
        </w:rPr>
      </w:pPr>
      <w:r w:rsidRPr="00C834F8">
        <w:rPr>
          <w:rFonts w:ascii="Century Gothic" w:hAnsi="Century Gothic"/>
          <w:b/>
        </w:rPr>
        <w:t xml:space="preserve">Johnson Consumes Mitigation Bank: </w:t>
      </w:r>
      <w:hyperlink r:id="rId30" w:history="1">
        <w:r w:rsidR="00030666" w:rsidRPr="00C834F8">
          <w:rPr>
            <w:rStyle w:val="Hyperlink"/>
            <w:rFonts w:ascii="Century Gothic" w:hAnsi="Century Gothic"/>
          </w:rPr>
          <w:t>https://wesmitigation.com/projects/johnson-consumes-mitigation-bank/</w:t>
        </w:r>
      </w:hyperlink>
      <w:r w:rsidR="00F604A6" w:rsidRPr="00C834F8">
        <w:rPr>
          <w:rFonts w:ascii="Century Gothic" w:hAnsi="Century Gothic"/>
        </w:rPr>
        <w:t xml:space="preserve"> </w:t>
      </w:r>
    </w:p>
    <w:p w14:paraId="5E9AD493" w14:textId="77777777" w:rsidR="00C834F8" w:rsidRDefault="00C834F8" w:rsidP="00C834F8">
      <w:pPr>
        <w:pStyle w:val="paragraph"/>
        <w:spacing w:before="0" w:beforeAutospacing="0" w:after="0" w:afterAutospacing="0"/>
        <w:textAlignment w:val="baseline"/>
        <w:rPr>
          <w:rFonts w:ascii="Century Gothic" w:hAnsi="Century Gothic" w:cstheme="minorHAnsi"/>
          <w:b/>
          <w:bCs/>
          <w:color w:val="000000"/>
        </w:rPr>
      </w:pPr>
      <w:r w:rsidRPr="007133B3">
        <w:rPr>
          <w:rFonts w:ascii="Century Gothic" w:hAnsi="Century Gothic" w:cstheme="minorHAnsi"/>
          <w:b/>
          <w:bCs/>
          <w:color w:val="000000"/>
        </w:rPr>
        <w:t xml:space="preserve">Jennifer Norris, </w:t>
      </w:r>
      <w:r w:rsidRPr="00D069E8">
        <w:rPr>
          <w:rFonts w:ascii="Century Gothic" w:hAnsi="Century Gothic" w:cstheme="minorHAnsi"/>
          <w:b/>
          <w:bCs/>
          <w:color w:val="000000"/>
        </w:rPr>
        <w:t xml:space="preserve">Executive Director, </w:t>
      </w:r>
      <w:r w:rsidRPr="007133B3">
        <w:rPr>
          <w:rFonts w:ascii="Century Gothic" w:hAnsi="Century Gothic" w:cstheme="minorHAnsi"/>
          <w:b/>
          <w:bCs/>
          <w:color w:val="000000"/>
        </w:rPr>
        <w:t>Wildlife Conservation Board</w:t>
      </w:r>
    </w:p>
    <w:p w14:paraId="57F9E63E" w14:textId="42992634" w:rsidR="00A5773E" w:rsidRPr="005F272E" w:rsidRDefault="00A5773E" w:rsidP="00C834F8">
      <w:pPr>
        <w:pStyle w:val="paragraph"/>
        <w:spacing w:before="0" w:beforeAutospacing="0" w:after="0" w:afterAutospacing="0"/>
        <w:textAlignment w:val="baseline"/>
        <w:rPr>
          <w:rFonts w:ascii="Century Gothic" w:hAnsi="Century Gothic" w:cstheme="minorHAnsi"/>
          <w:color w:val="000000"/>
        </w:rPr>
      </w:pPr>
      <w:hyperlink r:id="rId31" w:history="1">
        <w:r w:rsidRPr="005F272E">
          <w:rPr>
            <w:rStyle w:val="Hyperlink"/>
            <w:rFonts w:ascii="Century Gothic" w:hAnsi="Century Gothic" w:cstheme="minorHAnsi"/>
          </w:rPr>
          <w:t>https://wcb.ca.gov/</w:t>
        </w:r>
      </w:hyperlink>
      <w:r w:rsidRPr="005F272E">
        <w:rPr>
          <w:rFonts w:ascii="Century Gothic" w:hAnsi="Century Gothic" w:cstheme="minorHAnsi"/>
          <w:color w:val="000000"/>
        </w:rPr>
        <w:t xml:space="preserve"> </w:t>
      </w:r>
    </w:p>
    <w:p w14:paraId="48570AD9" w14:textId="65310303" w:rsidR="005E73A7" w:rsidRPr="005F272E" w:rsidRDefault="00A5773E" w:rsidP="00C834F8">
      <w:pPr>
        <w:pStyle w:val="paragraph"/>
        <w:spacing w:before="0" w:beforeAutospacing="0" w:after="0" w:afterAutospacing="0"/>
        <w:textAlignment w:val="baseline"/>
        <w:rPr>
          <w:rFonts w:ascii="Century Gothic" w:hAnsi="Century Gothic" w:cstheme="minorHAnsi"/>
          <w:color w:val="000000"/>
        </w:rPr>
      </w:pPr>
      <w:hyperlink r:id="rId32" w:history="1">
        <w:r w:rsidRPr="005F272E">
          <w:rPr>
            <w:rStyle w:val="Hyperlink"/>
            <w:rFonts w:ascii="Century Gothic" w:hAnsi="Century Gothic" w:cstheme="minorHAnsi"/>
          </w:rPr>
          <w:t>https://wcb.ca.gov/About/Executive-Director</w:t>
        </w:r>
      </w:hyperlink>
      <w:r w:rsidRPr="005F272E">
        <w:rPr>
          <w:rFonts w:ascii="Century Gothic" w:hAnsi="Century Gothic" w:cstheme="minorHAnsi"/>
          <w:color w:val="000000"/>
        </w:rPr>
        <w:t xml:space="preserve"> </w:t>
      </w:r>
    </w:p>
    <w:p w14:paraId="161A4AF2" w14:textId="77777777" w:rsidR="005E73A7" w:rsidRPr="005E73A7" w:rsidRDefault="005E73A7" w:rsidP="005E73A7">
      <w:pPr>
        <w:pStyle w:val="paragraph"/>
        <w:spacing w:after="0"/>
        <w:rPr>
          <w:rFonts w:ascii="Century Gothic" w:hAnsi="Century Gothic" w:cstheme="minorHAnsi"/>
          <w:color w:val="000000"/>
        </w:rPr>
      </w:pPr>
      <w:r w:rsidRPr="005E73A7">
        <w:rPr>
          <w:rFonts w:ascii="Century Gothic" w:hAnsi="Century Gothic" w:cstheme="minorHAnsi"/>
          <w:color w:val="000000"/>
        </w:rPr>
        <w:t>Dr. Norris’ career began as a federal scientist delivering innovative conservation projects at scale working for the U.S. Fish and Wildlife Service (USFWS) in New Mexico and then as the USFWS Sacramento Field Supervisor. Norris then moved to the California Natural Resources Agency (CNRA) where she served as Deputy Secretary for Biodiversity and Habitat since 2020. At CNRA, Norris led California’s 30x30 initiative to conserve 30 percent of California’s lands and coastal waters by 2030 and oversaw the Cutting Green Tape initiative to accelerate the pace and scale of ecological restoration.</w:t>
      </w:r>
    </w:p>
    <w:p w14:paraId="2D27EB06" w14:textId="77777777" w:rsidR="000A1570" w:rsidRDefault="000A1570" w:rsidP="005E73A7">
      <w:pPr>
        <w:pStyle w:val="paragraph"/>
        <w:spacing w:after="0"/>
        <w:rPr>
          <w:rFonts w:ascii="Century Gothic" w:hAnsi="Century Gothic" w:cstheme="minorHAnsi"/>
          <w:b/>
          <w:bCs/>
          <w:color w:val="000000"/>
        </w:rPr>
      </w:pPr>
    </w:p>
    <w:p w14:paraId="09B9F5F2" w14:textId="31E80581" w:rsidR="005E73A7" w:rsidRPr="005E73A7" w:rsidRDefault="005E73A7" w:rsidP="005E73A7">
      <w:pPr>
        <w:pStyle w:val="paragraph"/>
        <w:spacing w:after="0"/>
        <w:rPr>
          <w:rFonts w:ascii="Century Gothic" w:hAnsi="Century Gothic" w:cstheme="minorHAnsi"/>
          <w:color w:val="000000"/>
        </w:rPr>
      </w:pPr>
      <w:r w:rsidRPr="005E73A7">
        <w:rPr>
          <w:rFonts w:ascii="Century Gothic" w:hAnsi="Century Gothic" w:cstheme="minorHAnsi"/>
          <w:color w:val="000000"/>
        </w:rPr>
        <w:lastRenderedPageBreak/>
        <w:t>In its 76-year history, WCB has had six executive directors, and Dr. Norris becomes the first female to fill the role. Norris holds a bachelor’s degree in resources policy and planning from Cornell University, a master’s degree in conservation biology from the University of Michigan, and a Ph.D. in ecology from the University of New Mexico. A native of New York State, Norris lives in Sacramento with her husband Scott and occasionally sees their grown children Jessica and Daniel.</w:t>
      </w:r>
    </w:p>
    <w:p w14:paraId="24216AF2" w14:textId="04AE72AB" w:rsidR="00123A96" w:rsidRDefault="00C834F8" w:rsidP="00123A96">
      <w:pPr>
        <w:pStyle w:val="paragraph"/>
        <w:spacing w:before="0" w:beforeAutospacing="0" w:after="0" w:afterAutospacing="0"/>
        <w:textAlignment w:val="baseline"/>
        <w:rPr>
          <w:rFonts w:ascii="Century Gothic" w:hAnsi="Century Gothic" w:cstheme="minorHAnsi"/>
          <w:color w:val="000000"/>
        </w:rPr>
      </w:pPr>
      <w:r w:rsidRPr="00E43104">
        <w:rPr>
          <w:rFonts w:ascii="Century Gothic" w:hAnsi="Century Gothic" w:cstheme="minorHAnsi"/>
          <w:color w:val="000000"/>
        </w:rPr>
        <w:t xml:space="preserve">WCB Grant Opportunities: </w:t>
      </w:r>
      <w:hyperlink r:id="rId33" w:history="1">
        <w:r w:rsidRPr="00E43104">
          <w:rPr>
            <w:rStyle w:val="Hyperlink"/>
            <w:rFonts w:ascii="Century Gothic" w:hAnsi="Century Gothic" w:cstheme="minorHAnsi"/>
          </w:rPr>
          <w:t>https://wcb.ca.gov/Grants</w:t>
        </w:r>
      </w:hyperlink>
      <w:r w:rsidRPr="00E43104">
        <w:rPr>
          <w:rFonts w:ascii="Century Gothic" w:hAnsi="Century Gothic" w:cstheme="minorHAnsi"/>
          <w:color w:val="000000"/>
        </w:rPr>
        <w:t xml:space="preserve"> </w:t>
      </w:r>
    </w:p>
    <w:p w14:paraId="2C753469" w14:textId="77777777" w:rsidR="00123A96" w:rsidRPr="00123A96" w:rsidRDefault="00123A96" w:rsidP="00123A96">
      <w:pPr>
        <w:pStyle w:val="paragraph"/>
        <w:spacing w:before="0" w:beforeAutospacing="0" w:after="0" w:afterAutospacing="0"/>
        <w:textAlignment w:val="baseline"/>
        <w:rPr>
          <w:rFonts w:ascii="Century Gothic" w:hAnsi="Century Gothic" w:cstheme="minorHAnsi"/>
          <w:color w:val="000000"/>
        </w:rPr>
      </w:pPr>
    </w:p>
    <w:p w14:paraId="57512239" w14:textId="2F352035" w:rsidR="00C834F8" w:rsidRPr="00E43104" w:rsidRDefault="00074B73">
      <w:pPr>
        <w:rPr>
          <w:rFonts w:ascii="Century Gothic" w:hAnsi="Century Gothic"/>
        </w:rPr>
      </w:pPr>
      <w:r w:rsidRPr="00123A96">
        <w:rPr>
          <w:rFonts w:ascii="Century Gothic" w:hAnsi="Century Gothic"/>
          <w:b/>
          <w:bCs/>
        </w:rPr>
        <w:t xml:space="preserve">WCB's </w:t>
      </w:r>
      <w:r w:rsidRPr="00123A96">
        <w:rPr>
          <w:rFonts w:ascii="Century Gothic" w:hAnsi="Century Gothic"/>
          <w:b/>
          <w:bCs/>
        </w:rPr>
        <w:t>Project Portal:</w:t>
      </w:r>
      <w:r w:rsidRPr="00E43104">
        <w:rPr>
          <w:rFonts w:ascii="Century Gothic" w:hAnsi="Century Gothic"/>
        </w:rPr>
        <w:t xml:space="preserve">  </w:t>
      </w:r>
      <w:hyperlink r:id="rId34" w:history="1">
        <w:r w:rsidRPr="00E43104">
          <w:rPr>
            <w:rStyle w:val="Hyperlink"/>
            <w:rFonts w:ascii="Century Gothic" w:hAnsi="Century Gothic"/>
          </w:rPr>
          <w:t>https://wcb.us-1.smartsimple.com/s_Login.jsp?lang=1&amp;prole=0</w:t>
        </w:r>
      </w:hyperlink>
      <w:r w:rsidRPr="00E43104">
        <w:rPr>
          <w:rFonts w:ascii="Century Gothic" w:hAnsi="Century Gothic"/>
        </w:rPr>
        <w:t xml:space="preserve"> </w:t>
      </w:r>
    </w:p>
    <w:p w14:paraId="0E92BACE" w14:textId="44184A58" w:rsidR="008D3C3A" w:rsidRPr="00E43104" w:rsidRDefault="008D3C3A">
      <w:pPr>
        <w:rPr>
          <w:rFonts w:ascii="Century Gothic" w:hAnsi="Century Gothic"/>
        </w:rPr>
      </w:pPr>
      <w:r w:rsidRPr="00123A96">
        <w:rPr>
          <w:rFonts w:ascii="Century Gothic" w:hAnsi="Century Gothic"/>
          <w:b/>
          <w:bCs/>
        </w:rPr>
        <w:t>Guide to WCB Project Portal:</w:t>
      </w:r>
      <w:r w:rsidRPr="00E43104">
        <w:rPr>
          <w:rFonts w:ascii="Century Gothic" w:hAnsi="Century Gothic"/>
        </w:rPr>
        <w:t xml:space="preserve"> </w:t>
      </w:r>
      <w:hyperlink r:id="rId35" w:history="1">
        <w:proofErr w:type="spellStart"/>
        <w:r w:rsidRPr="00E43104">
          <w:rPr>
            <w:rStyle w:val="Hyperlink"/>
            <w:rFonts w:ascii="Century Gothic" w:hAnsi="Century Gothic"/>
          </w:rPr>
          <w:t>WCB_Project_Portal_Applicant_Guide</w:t>
        </w:r>
        <w:proofErr w:type="spellEnd"/>
        <w:r w:rsidRPr="00E43104">
          <w:rPr>
            <w:rStyle w:val="Hyperlink"/>
            <w:rFonts w:ascii="Century Gothic" w:hAnsi="Century Gothic"/>
          </w:rPr>
          <w:t xml:space="preserve"> (1).pdf</w:t>
        </w:r>
      </w:hyperlink>
    </w:p>
    <w:sectPr w:rsidR="008D3C3A" w:rsidRPr="00E431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40461" w14:textId="77777777" w:rsidR="00E97E1E" w:rsidRDefault="00E97E1E" w:rsidP="002431B0">
      <w:pPr>
        <w:spacing w:after="0" w:line="240" w:lineRule="auto"/>
      </w:pPr>
      <w:r>
        <w:separator/>
      </w:r>
    </w:p>
  </w:endnote>
  <w:endnote w:type="continuationSeparator" w:id="0">
    <w:p w14:paraId="09A1E1C8" w14:textId="77777777" w:rsidR="00E97E1E" w:rsidRDefault="00E97E1E" w:rsidP="00243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1243E" w14:textId="77777777" w:rsidR="00E97E1E" w:rsidRDefault="00E97E1E" w:rsidP="002431B0">
      <w:pPr>
        <w:spacing w:after="0" w:line="240" w:lineRule="auto"/>
      </w:pPr>
      <w:r>
        <w:separator/>
      </w:r>
    </w:p>
  </w:footnote>
  <w:footnote w:type="continuationSeparator" w:id="0">
    <w:p w14:paraId="0A923DAC" w14:textId="77777777" w:rsidR="00E97E1E" w:rsidRDefault="00E97E1E" w:rsidP="002431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1B0"/>
    <w:rsid w:val="00005770"/>
    <w:rsid w:val="00030666"/>
    <w:rsid w:val="00045995"/>
    <w:rsid w:val="00074B73"/>
    <w:rsid w:val="000A1570"/>
    <w:rsid w:val="00123A96"/>
    <w:rsid w:val="00124BE2"/>
    <w:rsid w:val="00125E8D"/>
    <w:rsid w:val="001F2CBC"/>
    <w:rsid w:val="0022443F"/>
    <w:rsid w:val="002431B0"/>
    <w:rsid w:val="00290D85"/>
    <w:rsid w:val="002A446F"/>
    <w:rsid w:val="002E4730"/>
    <w:rsid w:val="0032423B"/>
    <w:rsid w:val="003604B8"/>
    <w:rsid w:val="00390048"/>
    <w:rsid w:val="00394262"/>
    <w:rsid w:val="00471EFA"/>
    <w:rsid w:val="004B5D12"/>
    <w:rsid w:val="00513612"/>
    <w:rsid w:val="0058270A"/>
    <w:rsid w:val="005E73A7"/>
    <w:rsid w:val="005F272E"/>
    <w:rsid w:val="00605824"/>
    <w:rsid w:val="006573E4"/>
    <w:rsid w:val="006574F6"/>
    <w:rsid w:val="0067170A"/>
    <w:rsid w:val="0069271A"/>
    <w:rsid w:val="006E412A"/>
    <w:rsid w:val="007541BE"/>
    <w:rsid w:val="00763357"/>
    <w:rsid w:val="00776B99"/>
    <w:rsid w:val="00787946"/>
    <w:rsid w:val="00791D46"/>
    <w:rsid w:val="007925BF"/>
    <w:rsid w:val="00797A8C"/>
    <w:rsid w:val="00805F88"/>
    <w:rsid w:val="00847A9A"/>
    <w:rsid w:val="00877258"/>
    <w:rsid w:val="008965A5"/>
    <w:rsid w:val="008D3C3A"/>
    <w:rsid w:val="008F43F8"/>
    <w:rsid w:val="009626D9"/>
    <w:rsid w:val="00991173"/>
    <w:rsid w:val="00A50B06"/>
    <w:rsid w:val="00A5773E"/>
    <w:rsid w:val="00A65BB6"/>
    <w:rsid w:val="00AD5BA7"/>
    <w:rsid w:val="00AD610D"/>
    <w:rsid w:val="00B456ED"/>
    <w:rsid w:val="00B51C9F"/>
    <w:rsid w:val="00B758DB"/>
    <w:rsid w:val="00BD19D3"/>
    <w:rsid w:val="00C13608"/>
    <w:rsid w:val="00C822F2"/>
    <w:rsid w:val="00C834F8"/>
    <w:rsid w:val="00CE4D59"/>
    <w:rsid w:val="00CF2E12"/>
    <w:rsid w:val="00D069E8"/>
    <w:rsid w:val="00D369AA"/>
    <w:rsid w:val="00E32842"/>
    <w:rsid w:val="00E43104"/>
    <w:rsid w:val="00E767D2"/>
    <w:rsid w:val="00E97E1E"/>
    <w:rsid w:val="00F604A6"/>
    <w:rsid w:val="00F87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F24D2"/>
  <w15:chartTrackingRefBased/>
  <w15:docId w15:val="{29A5FA2F-FC76-4CEF-8BE2-05DF7E7EE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1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31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31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31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31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31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1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1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1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1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31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31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31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31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31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1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1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1B0"/>
    <w:rPr>
      <w:rFonts w:eastAsiaTheme="majorEastAsia" w:cstheme="majorBidi"/>
      <w:color w:val="272727" w:themeColor="text1" w:themeTint="D8"/>
    </w:rPr>
  </w:style>
  <w:style w:type="paragraph" w:styleId="Title">
    <w:name w:val="Title"/>
    <w:basedOn w:val="Normal"/>
    <w:next w:val="Normal"/>
    <w:link w:val="TitleChar"/>
    <w:uiPriority w:val="10"/>
    <w:qFormat/>
    <w:rsid w:val="002431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1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1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1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1B0"/>
    <w:pPr>
      <w:spacing w:before="160"/>
      <w:jc w:val="center"/>
    </w:pPr>
    <w:rPr>
      <w:i/>
      <w:iCs/>
      <w:color w:val="404040" w:themeColor="text1" w:themeTint="BF"/>
    </w:rPr>
  </w:style>
  <w:style w:type="character" w:customStyle="1" w:styleId="QuoteChar">
    <w:name w:val="Quote Char"/>
    <w:basedOn w:val="DefaultParagraphFont"/>
    <w:link w:val="Quote"/>
    <w:uiPriority w:val="29"/>
    <w:rsid w:val="002431B0"/>
    <w:rPr>
      <w:i/>
      <w:iCs/>
      <w:color w:val="404040" w:themeColor="text1" w:themeTint="BF"/>
    </w:rPr>
  </w:style>
  <w:style w:type="paragraph" w:styleId="ListParagraph">
    <w:name w:val="List Paragraph"/>
    <w:basedOn w:val="Normal"/>
    <w:uiPriority w:val="34"/>
    <w:qFormat/>
    <w:rsid w:val="002431B0"/>
    <w:pPr>
      <w:ind w:left="720"/>
      <w:contextualSpacing/>
    </w:pPr>
  </w:style>
  <w:style w:type="character" w:styleId="IntenseEmphasis">
    <w:name w:val="Intense Emphasis"/>
    <w:basedOn w:val="DefaultParagraphFont"/>
    <w:uiPriority w:val="21"/>
    <w:qFormat/>
    <w:rsid w:val="002431B0"/>
    <w:rPr>
      <w:i/>
      <w:iCs/>
      <w:color w:val="2F5496" w:themeColor="accent1" w:themeShade="BF"/>
    </w:rPr>
  </w:style>
  <w:style w:type="paragraph" w:styleId="IntenseQuote">
    <w:name w:val="Intense Quote"/>
    <w:basedOn w:val="Normal"/>
    <w:next w:val="Normal"/>
    <w:link w:val="IntenseQuoteChar"/>
    <w:uiPriority w:val="30"/>
    <w:qFormat/>
    <w:rsid w:val="002431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31B0"/>
    <w:rPr>
      <w:i/>
      <w:iCs/>
      <w:color w:val="2F5496" w:themeColor="accent1" w:themeShade="BF"/>
    </w:rPr>
  </w:style>
  <w:style w:type="character" w:styleId="IntenseReference">
    <w:name w:val="Intense Reference"/>
    <w:basedOn w:val="DefaultParagraphFont"/>
    <w:uiPriority w:val="32"/>
    <w:qFormat/>
    <w:rsid w:val="002431B0"/>
    <w:rPr>
      <w:b/>
      <w:bCs/>
      <w:smallCaps/>
      <w:color w:val="2F5496" w:themeColor="accent1" w:themeShade="BF"/>
      <w:spacing w:val="5"/>
    </w:rPr>
  </w:style>
  <w:style w:type="character" w:styleId="Hyperlink">
    <w:name w:val="Hyperlink"/>
    <w:basedOn w:val="DefaultParagraphFont"/>
    <w:uiPriority w:val="99"/>
    <w:unhideWhenUsed/>
    <w:rsid w:val="002431B0"/>
    <w:rPr>
      <w:color w:val="0563C1" w:themeColor="hyperlink"/>
      <w:u w:val="single"/>
    </w:rPr>
  </w:style>
  <w:style w:type="character" w:styleId="UnresolvedMention">
    <w:name w:val="Unresolved Mention"/>
    <w:basedOn w:val="DefaultParagraphFont"/>
    <w:uiPriority w:val="99"/>
    <w:semiHidden/>
    <w:unhideWhenUsed/>
    <w:rsid w:val="002431B0"/>
    <w:rPr>
      <w:color w:val="605E5C"/>
      <w:shd w:val="clear" w:color="auto" w:fill="E1DFDD"/>
    </w:rPr>
  </w:style>
  <w:style w:type="paragraph" w:customStyle="1" w:styleId="paragraph">
    <w:name w:val="paragraph"/>
    <w:basedOn w:val="Normal"/>
    <w:rsid w:val="002431B0"/>
    <w:pPr>
      <w:spacing w:before="100" w:beforeAutospacing="1" w:after="100" w:afterAutospacing="1" w:line="240" w:lineRule="auto"/>
    </w:pPr>
    <w:rPr>
      <w:rFonts w:ascii="Calibri" w:eastAsia="Times New Roman" w:hAnsi="Calibri" w:cs="Calibri"/>
      <w:kern w:val="0"/>
    </w:rPr>
  </w:style>
  <w:style w:type="character" w:customStyle="1" w:styleId="normaltextrun">
    <w:name w:val="normaltextrun"/>
    <w:basedOn w:val="DefaultParagraphFont"/>
    <w:rsid w:val="002431B0"/>
  </w:style>
  <w:style w:type="paragraph" w:styleId="Header">
    <w:name w:val="header"/>
    <w:basedOn w:val="Normal"/>
    <w:link w:val="HeaderChar"/>
    <w:uiPriority w:val="99"/>
    <w:unhideWhenUsed/>
    <w:rsid w:val="00243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1B0"/>
  </w:style>
  <w:style w:type="paragraph" w:styleId="Footer">
    <w:name w:val="footer"/>
    <w:basedOn w:val="Normal"/>
    <w:link w:val="FooterChar"/>
    <w:uiPriority w:val="99"/>
    <w:unhideWhenUsed/>
    <w:rsid w:val="00243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ca.gov/2026/03/02/as-trump-tears-apart-decades-of-environmental-progress-governor-newsom-restores-nearly-300000-acres-of-habitat-and-cuts-average-permitting-time-to-42-days/" TargetMode="External"/><Relationship Id="rId18" Type="http://schemas.openxmlformats.org/officeDocument/2006/relationships/hyperlink" Target="https://www.rcdsandiego.org/" TargetMode="External"/><Relationship Id="rId26" Type="http://schemas.openxmlformats.org/officeDocument/2006/relationships/hyperlink" Target="https://caecologicalrestoration.org/" TargetMode="External"/><Relationship Id="rId21" Type="http://schemas.openxmlformats.org/officeDocument/2006/relationships/hyperlink" Target="https://ceqanet.lci.ca.gov/2026030057" TargetMode="External"/><Relationship Id="rId34" Type="http://schemas.openxmlformats.org/officeDocument/2006/relationships/hyperlink" Target="https://wcb.us-1.smartsimple.com/s_Login.jsp?lang=1&amp;prole=0" TargetMode="External"/><Relationship Id="rId7" Type="http://schemas.openxmlformats.org/officeDocument/2006/relationships/footnotes" Target="footnotes.xml"/><Relationship Id="rId12" Type="http://schemas.openxmlformats.org/officeDocument/2006/relationships/hyperlink" Target="https://resources.ca.gov/Initiatives/Cutting-Green-Tape" TargetMode="External"/><Relationship Id="rId17" Type="http://schemas.openxmlformats.org/officeDocument/2006/relationships/hyperlink" Target="https://caltrout.org/projects/sunol-valley-fish-passage-project-alameda-creek/#impact" TargetMode="External"/><Relationship Id="rId25" Type="http://schemas.openxmlformats.org/officeDocument/2006/relationships/hyperlink" Target="https://wesmitigation.com/" TargetMode="External"/><Relationship Id="rId33" Type="http://schemas.openxmlformats.org/officeDocument/2006/relationships/hyperlink" Target="https://wcb.ca.gov/Grants" TargetMode="External"/><Relationship Id="rId2" Type="http://schemas.openxmlformats.org/officeDocument/2006/relationships/customXml" Target="../customXml/item2.xml"/><Relationship Id="rId16" Type="http://schemas.openxmlformats.org/officeDocument/2006/relationships/hyperlink" Target="https://caltrout.org/staff/claire-buchanan/" TargetMode="External"/><Relationship Id="rId20" Type="http://schemas.openxmlformats.org/officeDocument/2006/relationships/hyperlink" Target="https://ceqanet.lci.ca.gov/2026030057" TargetMode="External"/><Relationship Id="rId29" Type="http://schemas.openxmlformats.org/officeDocument/2006/relationships/hyperlink" Target="https://wesmitigation.com/soluti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sources.ca.gov/womenshistorymonth" TargetMode="External"/><Relationship Id="rId24" Type="http://schemas.openxmlformats.org/officeDocument/2006/relationships/hyperlink" Target="https://wildlife.ca.gov/Conservation/Cutting-Green-Tape/SERP/Concurrences/volcan-mountain-nature-center-forest-resilience-project" TargetMode="External"/><Relationship Id="rId32" Type="http://schemas.openxmlformats.org/officeDocument/2006/relationships/hyperlink" Target="https://wcb.ca.gov/About/Executive-Director"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ondaccountability.resources.ca.gov/Propositions/Proposition_4_Climate_Bond" TargetMode="External"/><Relationship Id="rId23" Type="http://schemas.openxmlformats.org/officeDocument/2006/relationships/hyperlink" Target="https://wildlife.ca.gov/Conservation/Cutting-Green-Tape/SERP" TargetMode="External"/><Relationship Id="rId28" Type="http://schemas.openxmlformats.org/officeDocument/2006/relationships/hyperlink" Target="https://wesmitigation.com/" TargetMode="External"/><Relationship Id="rId36" Type="http://schemas.openxmlformats.org/officeDocument/2006/relationships/fontTable" Target="fontTable.xml"/><Relationship Id="rId10" Type="http://schemas.openxmlformats.org/officeDocument/2006/relationships/hyperlink" Target="https://resources.ca.gov/About-Us/Secretary-Speaker-Series" TargetMode="External"/><Relationship Id="rId19" Type="http://schemas.openxmlformats.org/officeDocument/2006/relationships/hyperlink" Target="https://www.rcdsandiego.org/ann-baldridge" TargetMode="External"/><Relationship Id="rId31" Type="http://schemas.openxmlformats.org/officeDocument/2006/relationships/hyperlink" Target="https://wcb.ca.gov/" TargetMode="External"/><Relationship Id="rId4" Type="http://schemas.openxmlformats.org/officeDocument/2006/relationships/styles" Target="styles.xml"/><Relationship Id="rId9" Type="http://schemas.openxmlformats.org/officeDocument/2006/relationships/hyperlink" Target="https://resources.ca.gov/About-Us/Who-We-Are/Secretary-for-Natural-Resources" TargetMode="External"/><Relationship Id="rId14" Type="http://schemas.openxmlformats.org/officeDocument/2006/relationships/hyperlink" Target="https://resources.ca.gov/-/media/CNRA-Website/Files/Initiatives/Green-Tape/CGT-Secretarial-Memo-20260227.pdf" TargetMode="External"/><Relationship Id="rId22" Type="http://schemas.openxmlformats.org/officeDocument/2006/relationships/hyperlink" Target="https://nrm.dfg.ca.gov/FileHandler.ashx?DocumentID=216830&amp;inline" TargetMode="External"/><Relationship Id="rId27" Type="http://schemas.openxmlformats.org/officeDocument/2006/relationships/hyperlink" Target="https://caecologicalrestoration.org/calerba-leadership" TargetMode="External"/><Relationship Id="rId30" Type="http://schemas.openxmlformats.org/officeDocument/2006/relationships/hyperlink" Target="https://wesmitigation.com/projects/johnson-consumes-mitigation-bank/" TargetMode="External"/><Relationship Id="rId35" Type="http://schemas.openxmlformats.org/officeDocument/2006/relationships/hyperlink" Target="https://nrm.dfg.ca.gov/FileHandler.ashx?DocumentID=242475&amp;inline" TargetMode="External"/><Relationship Id="rId8" Type="http://schemas.openxmlformats.org/officeDocument/2006/relationships/endnotes" Target="end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145271-591f-4782-9960-13cb75ca66a3" xsi:nil="true"/>
    <lcf76f155ced4ddcb4097134ff3c332f xmlns="61550dec-e683-4262-bee8-cde927f185b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A1965040349844AA24DC3CF4CB4398" ma:contentTypeVersion="17" ma:contentTypeDescription="Create a new document." ma:contentTypeScope="" ma:versionID="c85e13f7b01133620172328e405707d2">
  <xsd:schema xmlns:xsd="http://www.w3.org/2001/XMLSchema" xmlns:xs="http://www.w3.org/2001/XMLSchema" xmlns:p="http://schemas.microsoft.com/office/2006/metadata/properties" xmlns:ns2="61550dec-e683-4262-bee8-cde927f185ba" xmlns:ns3="e6145271-591f-4782-9960-13cb75ca66a3" targetNamespace="http://schemas.microsoft.com/office/2006/metadata/properties" ma:root="true" ma:fieldsID="b1c9887b5f3f5216d287a1b68471e7c0" ns2:_="" ns3:_="">
    <xsd:import namespace="61550dec-e683-4262-bee8-cde927f185ba"/>
    <xsd:import namespace="e6145271-591f-4782-9960-13cb75ca6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0dec-e683-4262-bee8-cde927f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45271-591f-4782-9960-13cb75ca66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f1f82c-96ec-402d-b2ee-e608fc807309}" ma:internalName="TaxCatchAll" ma:showField="CatchAllData" ma:web="e6145271-591f-4782-9960-13cb75ca6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8FB9FA-8C5C-4446-8AEF-445B6756629B}">
  <ds:schemaRefs>
    <ds:schemaRef ds:uri="http://schemas.microsoft.com/office/2006/metadata/properties"/>
    <ds:schemaRef ds:uri="http://schemas.microsoft.com/office/infopath/2007/PartnerControls"/>
    <ds:schemaRef ds:uri="e6145271-591f-4782-9960-13cb75ca66a3"/>
    <ds:schemaRef ds:uri="61550dec-e683-4262-bee8-cde927f185ba"/>
  </ds:schemaRefs>
</ds:datastoreItem>
</file>

<file path=customXml/itemProps2.xml><?xml version="1.0" encoding="utf-8"?>
<ds:datastoreItem xmlns:ds="http://schemas.openxmlformats.org/officeDocument/2006/customXml" ds:itemID="{1088060D-881A-4064-8DD1-FA4FA88FD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50dec-e683-4262-bee8-cde927f185ba"/>
    <ds:schemaRef ds:uri="e6145271-591f-4782-9960-13cb75ca6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E02631-F86E-4767-97CB-B0301AD50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4</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Gita@CNRA</dc:creator>
  <cp:keywords/>
  <dc:description/>
  <cp:lastModifiedBy>Chandra, Gita@CNRA</cp:lastModifiedBy>
  <cp:revision>57</cp:revision>
  <dcterms:created xsi:type="dcterms:W3CDTF">2026-03-05T22:32:00Z</dcterms:created>
  <dcterms:modified xsi:type="dcterms:W3CDTF">2026-03-12T21:35:00Z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0x0101001DA1965040349844AA24DC3CF4CB4398</vt:lpwstr>
  </property>
  <property fmtid="{D5CDD505-2E9C-101B-9397-08002B2CF9AE}" pid="3" name="MediaServiceImageTags">
    <vt:lpwstr/>
  </property>
</Properties>
</file>