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CDDF" w14:textId="77777777" w:rsidR="00F40A85" w:rsidRPr="003A196F" w:rsidRDefault="00F40A85" w:rsidP="00F40A85">
      <w:pPr>
        <w:pStyle w:val="Heading1"/>
        <w:spacing w:before="0" w:after="0"/>
        <w:jc w:val="center"/>
        <w:rPr>
          <w:rFonts w:ascii="Century Gothic" w:hAnsi="Century Gothic"/>
          <w:b/>
          <w:bCs/>
          <w:color w:val="auto"/>
          <w:sz w:val="24"/>
          <w:szCs w:val="24"/>
        </w:rPr>
      </w:pPr>
      <w:r w:rsidRPr="003A196F">
        <w:rPr>
          <w:rFonts w:ascii="Century Gothic" w:hAnsi="Century Gothic"/>
          <w:b/>
          <w:bCs/>
          <w:color w:val="auto"/>
          <w:sz w:val="24"/>
          <w:szCs w:val="24"/>
        </w:rPr>
        <w:t>Panelist Links and Backgrounder</w:t>
      </w:r>
    </w:p>
    <w:p w14:paraId="0F91A9C6" w14:textId="62E2321F" w:rsidR="00F40A85" w:rsidRPr="003A196F" w:rsidRDefault="00F40A85" w:rsidP="00F40A85">
      <w:pPr>
        <w:spacing w:after="0"/>
        <w:jc w:val="center"/>
        <w:rPr>
          <w:rFonts w:ascii="Century Gothic" w:eastAsiaTheme="majorEastAsia" w:hAnsi="Century Gothic" w:cstheme="majorBidi"/>
          <w:b/>
          <w:bCs/>
          <w:sz w:val="24"/>
          <w:szCs w:val="24"/>
        </w:rPr>
      </w:pPr>
      <w:r w:rsidRPr="003A196F">
        <w:rPr>
          <w:rFonts w:ascii="Century Gothic" w:eastAsiaTheme="majorEastAsia" w:hAnsi="Century Gothic" w:cstheme="majorBidi"/>
          <w:b/>
          <w:bCs/>
          <w:sz w:val="24"/>
          <w:szCs w:val="24"/>
        </w:rPr>
        <w:t xml:space="preserve">AAPI </w:t>
      </w:r>
      <w:r w:rsidR="00D26900" w:rsidRPr="003A196F">
        <w:rPr>
          <w:rFonts w:ascii="Century Gothic" w:eastAsiaTheme="majorEastAsia" w:hAnsi="Century Gothic" w:cstheme="majorBidi"/>
          <w:b/>
          <w:bCs/>
          <w:sz w:val="24"/>
          <w:szCs w:val="24"/>
        </w:rPr>
        <w:t>Trailblazers: Bold Leaders Advocating for the Environment</w:t>
      </w:r>
    </w:p>
    <w:p w14:paraId="1E6D0DA8" w14:textId="136A1C26" w:rsidR="00766F70" w:rsidRPr="003A196F" w:rsidRDefault="00D26900" w:rsidP="0020146E">
      <w:pPr>
        <w:spacing w:after="0"/>
        <w:jc w:val="center"/>
        <w:rPr>
          <w:rFonts w:ascii="Century Gothic" w:eastAsiaTheme="majorEastAsia" w:hAnsi="Century Gothic" w:cstheme="majorBidi"/>
          <w:b/>
          <w:bCs/>
          <w:sz w:val="24"/>
          <w:szCs w:val="24"/>
        </w:rPr>
      </w:pPr>
      <w:r w:rsidRPr="003A196F">
        <w:rPr>
          <w:rFonts w:ascii="Century Gothic" w:eastAsiaTheme="majorEastAsia" w:hAnsi="Century Gothic" w:cstheme="majorBidi"/>
          <w:b/>
          <w:bCs/>
          <w:sz w:val="24"/>
          <w:szCs w:val="24"/>
        </w:rPr>
        <w:t>Friday</w:t>
      </w:r>
      <w:r w:rsidR="00F40A85" w:rsidRPr="003A196F">
        <w:rPr>
          <w:rFonts w:ascii="Century Gothic" w:eastAsiaTheme="majorEastAsia" w:hAnsi="Century Gothic" w:cstheme="majorBidi"/>
          <w:b/>
          <w:bCs/>
          <w:sz w:val="24"/>
          <w:szCs w:val="24"/>
        </w:rPr>
        <w:t>, May 2</w:t>
      </w:r>
      <w:r w:rsidRPr="003A196F">
        <w:rPr>
          <w:rFonts w:ascii="Century Gothic" w:eastAsiaTheme="majorEastAsia" w:hAnsi="Century Gothic" w:cstheme="majorBidi"/>
          <w:b/>
          <w:bCs/>
          <w:sz w:val="24"/>
          <w:szCs w:val="24"/>
        </w:rPr>
        <w:t>9</w:t>
      </w:r>
      <w:r w:rsidR="00F40A85" w:rsidRPr="003A196F">
        <w:rPr>
          <w:rFonts w:ascii="Century Gothic" w:eastAsiaTheme="majorEastAsia" w:hAnsi="Century Gothic" w:cstheme="majorBidi"/>
          <w:b/>
          <w:bCs/>
          <w:sz w:val="24"/>
          <w:szCs w:val="24"/>
        </w:rPr>
        <w:t>, 202</w:t>
      </w:r>
      <w:r w:rsidRPr="003A196F">
        <w:rPr>
          <w:rFonts w:ascii="Century Gothic" w:eastAsiaTheme="majorEastAsia" w:hAnsi="Century Gothic" w:cstheme="majorBidi"/>
          <w:b/>
          <w:bCs/>
          <w:sz w:val="24"/>
          <w:szCs w:val="24"/>
        </w:rPr>
        <w:t>6</w:t>
      </w:r>
      <w:r w:rsidR="00F40A85" w:rsidRPr="003A196F">
        <w:rPr>
          <w:rFonts w:ascii="Century Gothic" w:eastAsiaTheme="majorEastAsia" w:hAnsi="Century Gothic" w:cstheme="majorBidi"/>
          <w:b/>
          <w:bCs/>
          <w:sz w:val="24"/>
          <w:szCs w:val="24"/>
        </w:rPr>
        <w:t>, Noon-1 p.m.</w:t>
      </w:r>
    </w:p>
    <w:p w14:paraId="73B7DA2B" w14:textId="77777777" w:rsidR="0020146E" w:rsidRPr="003A196F" w:rsidRDefault="0020146E" w:rsidP="0020146E">
      <w:pPr>
        <w:spacing w:after="0"/>
        <w:jc w:val="center"/>
        <w:rPr>
          <w:rFonts w:ascii="Century Gothic" w:eastAsiaTheme="majorEastAsia" w:hAnsi="Century Gothic" w:cstheme="majorBidi"/>
          <w:b/>
          <w:bCs/>
          <w:sz w:val="24"/>
          <w:szCs w:val="24"/>
        </w:rPr>
      </w:pPr>
    </w:p>
    <w:p w14:paraId="0C102649" w14:textId="4AA35D97" w:rsidR="00F40A85" w:rsidRPr="003A196F" w:rsidRDefault="00F40A85" w:rsidP="0020146E">
      <w:pPr>
        <w:spacing w:after="0"/>
        <w:rPr>
          <w:rFonts w:ascii="Century Gothic" w:hAnsi="Century Gothic"/>
          <w:sz w:val="24"/>
          <w:szCs w:val="24"/>
        </w:rPr>
      </w:pPr>
      <w:r w:rsidRPr="003A196F">
        <w:rPr>
          <w:rFonts w:ascii="Century Gothic" w:hAnsi="Century Gothic"/>
          <w:kern w:val="0"/>
          <w:sz w:val="24"/>
          <w:szCs w:val="24"/>
          <w14:ligatures w14:val="none"/>
        </w:rPr>
        <w:t xml:space="preserve">Secretary Speaker Series: </w:t>
      </w:r>
      <w:hyperlink r:id="rId8" w:history="1">
        <w:r w:rsidRPr="003A196F">
          <w:rPr>
            <w:rStyle w:val="Hyperlink"/>
            <w:rFonts w:ascii="Century Gothic" w:hAnsi="Century Gothic"/>
            <w:kern w:val="0"/>
            <w:sz w:val="24"/>
            <w:szCs w:val="24"/>
            <w14:ligatures w14:val="none"/>
          </w:rPr>
          <w:t>https://resources.ca.gov/About-Us/Secretary-Speaker-Series</w:t>
        </w:r>
      </w:hyperlink>
    </w:p>
    <w:p w14:paraId="08C99BB4" w14:textId="12049ED7" w:rsidR="00EC4A19" w:rsidRPr="003A196F" w:rsidRDefault="1EDD68EF" w:rsidP="76AC12AB">
      <w:pPr>
        <w:spacing w:before="240" w:after="0"/>
        <w:rPr>
          <w:rFonts w:ascii="Century Gothic" w:hAnsi="Century Gothic"/>
          <w:sz w:val="24"/>
          <w:szCs w:val="24"/>
        </w:rPr>
      </w:pPr>
      <w:r w:rsidRPr="003A196F">
        <w:rPr>
          <w:rFonts w:ascii="Century Gothic" w:eastAsia="Century Gothic" w:hAnsi="Century Gothic" w:cs="Century Gothic"/>
          <w:sz w:val="24"/>
          <w:szCs w:val="24"/>
        </w:rPr>
        <w:t xml:space="preserve">CNRA AAPI Month 2025 Events – Celebrate with us! </w:t>
      </w:r>
      <w:hyperlink r:id="rId9">
        <w:r w:rsidRPr="003A196F">
          <w:rPr>
            <w:rStyle w:val="Hyperlink"/>
            <w:rFonts w:ascii="Century Gothic" w:eastAsia="Century Gothic" w:hAnsi="Century Gothic" w:cs="Century Gothic"/>
            <w:sz w:val="24"/>
            <w:szCs w:val="24"/>
          </w:rPr>
          <w:t>https://resources.ca.gov/Asian-American-and-Pacific-Islander-Heritage-Month</w:t>
        </w:r>
      </w:hyperlink>
    </w:p>
    <w:p w14:paraId="4E1DCF1F" w14:textId="5E05E4C7" w:rsidR="009124BF" w:rsidRPr="003A196F" w:rsidRDefault="1EDD68EF" w:rsidP="009124BF">
      <w:pPr>
        <w:spacing w:before="240" w:after="240" w:line="240" w:lineRule="auto"/>
        <w:rPr>
          <w:rFonts w:ascii="Century Gothic" w:hAnsi="Century Gothic"/>
          <w:sz w:val="24"/>
          <w:szCs w:val="24"/>
        </w:rPr>
      </w:pPr>
      <w:proofErr w:type="gramStart"/>
      <w:r w:rsidRPr="003A196F">
        <w:rPr>
          <w:rFonts w:ascii="Century Gothic" w:eastAsia="Century Gothic" w:hAnsi="Century Gothic" w:cs="Century Gothic"/>
          <w:sz w:val="24"/>
          <w:szCs w:val="24"/>
        </w:rPr>
        <w:t>Celebrate</w:t>
      </w:r>
      <w:proofErr w:type="gramEnd"/>
      <w:r w:rsidRPr="003A196F">
        <w:rPr>
          <w:rFonts w:ascii="Century Gothic" w:eastAsia="Century Gothic" w:hAnsi="Century Gothic" w:cs="Century Gothic"/>
          <w:sz w:val="24"/>
          <w:szCs w:val="24"/>
        </w:rPr>
        <w:t xml:space="preserve"> Pride Month with CNRA - </w:t>
      </w:r>
      <w:hyperlink r:id="rId10" w:history="1">
        <w:r w:rsidR="009124BF" w:rsidRPr="003A196F">
          <w:rPr>
            <w:rStyle w:val="Hyperlink"/>
            <w:rFonts w:ascii="Century Gothic" w:hAnsi="Century Gothic"/>
            <w:sz w:val="24"/>
            <w:szCs w:val="24"/>
          </w:rPr>
          <w:t>resources.ca.gov/Pride</w:t>
        </w:r>
      </w:hyperlink>
      <w:r w:rsidR="007B2488" w:rsidRPr="003A196F">
        <w:rPr>
          <w:rFonts w:ascii="Century Gothic" w:hAnsi="Century Gothic"/>
          <w:sz w:val="24"/>
          <w:szCs w:val="24"/>
        </w:rPr>
        <w:t xml:space="preserve"> </w:t>
      </w:r>
      <w:r w:rsidR="009124BF" w:rsidRPr="003A196F">
        <w:rPr>
          <w:rFonts w:ascii="Century Gothic" w:hAnsi="Century Gothic"/>
          <w:sz w:val="24"/>
          <w:szCs w:val="24"/>
        </w:rPr>
        <w:t xml:space="preserve"> </w:t>
      </w:r>
    </w:p>
    <w:p w14:paraId="12B13652" w14:textId="60CA5B4F" w:rsidR="00F40A85" w:rsidRPr="003A196F" w:rsidRDefault="00F40A85" w:rsidP="009124BF">
      <w:pPr>
        <w:spacing w:before="240" w:after="240" w:line="240" w:lineRule="auto"/>
        <w:rPr>
          <w:rFonts w:ascii="Century Gothic" w:hAnsi="Century Gothic"/>
          <w:sz w:val="24"/>
          <w:szCs w:val="24"/>
        </w:rPr>
      </w:pPr>
      <w:r w:rsidRPr="003A196F">
        <w:rPr>
          <w:rFonts w:ascii="Century Gothic" w:hAnsi="Century Gothic"/>
          <w:sz w:val="24"/>
          <w:szCs w:val="24"/>
        </w:rPr>
        <w:t>Wade Crowfoot, Secretary, California Natural Resources Agency</w:t>
      </w:r>
    </w:p>
    <w:p w14:paraId="146DAE4E" w14:textId="04FB0375" w:rsidR="00996AA4" w:rsidRPr="003A196F" w:rsidRDefault="00F40A85" w:rsidP="00F40A85">
      <w:pPr>
        <w:rPr>
          <w:rFonts w:ascii="Century Gothic" w:hAnsi="Century Gothic"/>
          <w:sz w:val="24"/>
          <w:szCs w:val="24"/>
        </w:rPr>
      </w:pPr>
      <w:hyperlink r:id="rId11" w:history="1">
        <w:r w:rsidRPr="003A196F">
          <w:rPr>
            <w:rStyle w:val="Hyperlink"/>
            <w:rFonts w:ascii="Century Gothic" w:hAnsi="Century Gothic"/>
            <w:sz w:val="24"/>
            <w:szCs w:val="24"/>
          </w:rPr>
          <w:t>https://resources.ca.gov/About-Us/Who-We-Are/Secretary-for-Natural-Resources</w:t>
        </w:r>
      </w:hyperlink>
      <w:r w:rsidRPr="003A196F">
        <w:rPr>
          <w:rFonts w:ascii="Century Gothic" w:hAnsi="Century Gothic"/>
          <w:sz w:val="24"/>
          <w:szCs w:val="24"/>
        </w:rPr>
        <w:t xml:space="preserve"> </w:t>
      </w:r>
    </w:p>
    <w:p w14:paraId="6BCDDA8F" w14:textId="556C2C74" w:rsidR="00A13DF0" w:rsidRDefault="0041774A" w:rsidP="0075617F">
      <w:pPr>
        <w:spacing w:after="0"/>
        <w:rPr>
          <w:rFonts w:ascii="Century Gothic" w:hAnsi="Century Gothic"/>
          <w:b/>
          <w:bCs/>
          <w:sz w:val="24"/>
          <w:szCs w:val="24"/>
        </w:rPr>
      </w:pPr>
      <w:r w:rsidRPr="003A196F">
        <w:rPr>
          <w:rFonts w:ascii="Century Gothic" w:hAnsi="Century Gothic"/>
          <w:b/>
          <w:bCs/>
          <w:sz w:val="24"/>
          <w:szCs w:val="24"/>
        </w:rPr>
        <w:t>Allison Chin (they/them)</w:t>
      </w:r>
      <w:r w:rsidR="00922CC4" w:rsidRPr="003A196F">
        <w:rPr>
          <w:rFonts w:ascii="Century Gothic" w:hAnsi="Century Gothic"/>
          <w:b/>
          <w:bCs/>
          <w:sz w:val="24"/>
          <w:szCs w:val="24"/>
        </w:rPr>
        <w:t xml:space="preserve">, Sierra Club President </w:t>
      </w:r>
    </w:p>
    <w:p w14:paraId="50CAB174" w14:textId="2CEBF39C" w:rsidR="00293F0B" w:rsidRPr="003A196F" w:rsidRDefault="00293F0B" w:rsidP="0075617F">
      <w:pPr>
        <w:spacing w:after="0"/>
        <w:rPr>
          <w:rFonts w:ascii="Century Gothic" w:hAnsi="Century Gothic"/>
          <w:b/>
          <w:bCs/>
          <w:sz w:val="24"/>
          <w:szCs w:val="24"/>
        </w:rPr>
      </w:pPr>
      <w:hyperlink r:id="rId12" w:history="1">
        <w:r w:rsidRPr="00D46115">
          <w:rPr>
            <w:rStyle w:val="Hyperlink"/>
            <w:rFonts w:ascii="Century Gothic" w:hAnsi="Century Gothic"/>
            <w:b/>
            <w:bCs/>
            <w:sz w:val="24"/>
            <w:szCs w:val="24"/>
          </w:rPr>
          <w:t>https://www.sierraclub.org/</w:t>
        </w:r>
      </w:hyperlink>
      <w:r>
        <w:rPr>
          <w:rFonts w:ascii="Century Gothic" w:hAnsi="Century Gothic"/>
          <w:b/>
          <w:bCs/>
          <w:sz w:val="24"/>
          <w:szCs w:val="24"/>
        </w:rPr>
        <w:t xml:space="preserve"> </w:t>
      </w:r>
    </w:p>
    <w:p w14:paraId="2DE02403" w14:textId="63D7E089" w:rsidR="005C6B48" w:rsidRPr="003A196F" w:rsidRDefault="0075617F" w:rsidP="0075617F">
      <w:pPr>
        <w:spacing w:after="0"/>
        <w:rPr>
          <w:rFonts w:ascii="Century Gothic" w:eastAsia="Century Gothic" w:hAnsi="Century Gothic" w:cs="Century Gothic"/>
          <w:bCs/>
          <w:sz w:val="24"/>
          <w:szCs w:val="24"/>
        </w:rPr>
      </w:pPr>
      <w:r w:rsidRPr="003A196F">
        <w:rPr>
          <w:rFonts w:ascii="Century Gothic" w:eastAsia="Century Gothic" w:hAnsi="Century Gothic" w:cs="Century Gothic"/>
          <w:bCs/>
          <w:sz w:val="24"/>
          <w:szCs w:val="24"/>
        </w:rPr>
        <w:t xml:space="preserve">First person of color </w:t>
      </w:r>
      <w:r w:rsidR="00F12E59" w:rsidRPr="003A196F">
        <w:rPr>
          <w:rFonts w:ascii="Century Gothic" w:eastAsia="Century Gothic" w:hAnsi="Century Gothic" w:cs="Century Gothic"/>
          <w:bCs/>
          <w:sz w:val="24"/>
          <w:szCs w:val="24"/>
        </w:rPr>
        <w:t xml:space="preserve">to serve as Sierra Club president, life-long environmentalist raised and based in California. </w:t>
      </w:r>
    </w:p>
    <w:p w14:paraId="534D7A06" w14:textId="77777777" w:rsidR="00A13DF0" w:rsidRPr="003A196F" w:rsidRDefault="00A13DF0" w:rsidP="0075617F">
      <w:pPr>
        <w:spacing w:after="0"/>
        <w:rPr>
          <w:rFonts w:ascii="Century Gothic" w:eastAsia="Century Gothic" w:hAnsi="Century Gothic" w:cs="Century Gothic"/>
          <w:bCs/>
          <w:sz w:val="24"/>
          <w:szCs w:val="24"/>
        </w:rPr>
      </w:pPr>
    </w:p>
    <w:p w14:paraId="5D83198D" w14:textId="77777777" w:rsidR="00A13DF0" w:rsidRPr="003A196F" w:rsidRDefault="00A13DF0" w:rsidP="00A13DF0">
      <w:pPr>
        <w:spacing w:after="0" w:line="240" w:lineRule="auto"/>
        <w:textAlignment w:val="baseline"/>
        <w:rPr>
          <w:rFonts w:ascii="Century Gothic" w:eastAsia="Times New Roman" w:hAnsi="Century Gothic" w:cs="Segoe UI"/>
          <w:kern w:val="0"/>
          <w:sz w:val="24"/>
          <w:szCs w:val="24"/>
          <w14:ligatures w14:val="none"/>
        </w:rPr>
      </w:pPr>
      <w:r w:rsidRPr="003A196F">
        <w:rPr>
          <w:rFonts w:ascii="Century Gothic" w:eastAsia="Times New Roman" w:hAnsi="Century Gothic" w:cs="Segoe UI"/>
          <w:kern w:val="0"/>
          <w:sz w:val="24"/>
          <w:szCs w:val="24"/>
          <w14:ligatures w14:val="none"/>
        </w:rPr>
        <w:t>Allison Chin is a longtime Sierra Club volunteer and former President of the Sierra Club Board of Directors. A retired biologist, Allison worked in the biotechnology sector before shifting their focus to environmental advocacy and nonprofit leadership. They joined the Sierra Club in the early 1980s and spent more than two decades as an Outings leader with Inspiring Connections Outdoors, leading over 200 trips to help young people build meaningful connections with nature. </w:t>
      </w:r>
    </w:p>
    <w:p w14:paraId="0978184F" w14:textId="77777777" w:rsidR="00A13DF0" w:rsidRPr="003A196F" w:rsidRDefault="00A13DF0" w:rsidP="00A13DF0">
      <w:pPr>
        <w:spacing w:after="0" w:line="240" w:lineRule="auto"/>
        <w:textAlignment w:val="baseline"/>
        <w:rPr>
          <w:rFonts w:ascii="Century Gothic" w:eastAsia="Times New Roman" w:hAnsi="Century Gothic" w:cs="Segoe UI"/>
          <w:kern w:val="0"/>
          <w:sz w:val="24"/>
          <w:szCs w:val="24"/>
          <w14:ligatures w14:val="none"/>
        </w:rPr>
      </w:pPr>
      <w:r w:rsidRPr="003A196F">
        <w:rPr>
          <w:rFonts w:ascii="Century Gothic" w:eastAsia="Times New Roman" w:hAnsi="Century Gothic" w:cs="Segoe UI"/>
          <w:kern w:val="0"/>
          <w:sz w:val="24"/>
          <w:szCs w:val="24"/>
          <w14:ligatures w14:val="none"/>
        </w:rPr>
        <w:t>Elected to the Sierra Club Board in 1999, they made history in 2008 as the organization’s first Asian American and first person of color to serve as Board President. In addition to their continued volunteer leadership with the Sierra Club, Allison is a co</w:t>
      </w:r>
      <w:r w:rsidRPr="003A196F">
        <w:rPr>
          <w:rFonts w:ascii="Century Gothic" w:eastAsia="Times New Roman" w:hAnsi="Century Gothic" w:cs="Segoe UI"/>
          <w:kern w:val="0"/>
          <w:sz w:val="24"/>
          <w:szCs w:val="24"/>
          <w14:ligatures w14:val="none"/>
        </w:rPr>
        <w:noBreakHyphen/>
        <w:t>founder of the Green Leadership Trust and has served on the boards of Women’s Voice for the Earth and the North American Association for Environmental Education. They live in California and remain committed to advancing equity, inclusion, and environmental stewardship.</w:t>
      </w:r>
    </w:p>
    <w:p w14:paraId="1B33B2D3" w14:textId="77777777" w:rsidR="00A13DF0" w:rsidRPr="003A196F" w:rsidRDefault="00A13DF0" w:rsidP="0075617F">
      <w:pPr>
        <w:spacing w:after="0"/>
        <w:rPr>
          <w:rFonts w:ascii="Century Gothic" w:eastAsia="Century Gothic" w:hAnsi="Century Gothic" w:cs="Century Gothic"/>
          <w:bCs/>
          <w:sz w:val="24"/>
          <w:szCs w:val="24"/>
        </w:rPr>
      </w:pPr>
    </w:p>
    <w:p w14:paraId="538EB7CD" w14:textId="7251A75C" w:rsidR="00F479BD" w:rsidRPr="003A196F" w:rsidRDefault="00BE29BD" w:rsidP="0075617F">
      <w:pPr>
        <w:spacing w:after="0"/>
        <w:rPr>
          <w:rStyle w:val="normaltextrun"/>
          <w:rFonts w:ascii="Century Gothic" w:hAnsi="Century Gothic"/>
          <w:color w:val="000000"/>
          <w:sz w:val="24"/>
          <w:szCs w:val="24"/>
          <w:shd w:val="clear" w:color="auto" w:fill="FFFFFF"/>
        </w:rPr>
      </w:pPr>
      <w:hyperlink r:id="rId13" w:tgtFrame="_blank" w:history="1">
        <w:r w:rsidRPr="003A196F">
          <w:rPr>
            <w:rStyle w:val="normaltextrun"/>
            <w:rFonts w:ascii="Century Gothic" w:hAnsi="Century Gothic" w:cs="Segoe UI"/>
            <w:color w:val="0563C1"/>
            <w:sz w:val="24"/>
            <w:szCs w:val="24"/>
            <w:u w:val="single"/>
            <w:shd w:val="clear" w:color="auto" w:fill="FFFFFF"/>
          </w:rPr>
          <w:t>Meet Allison Chin, Sierra Club Trailblazer | Sierra Club</w:t>
        </w:r>
      </w:hyperlink>
      <w:r w:rsidRPr="003A196F">
        <w:rPr>
          <w:rStyle w:val="normaltextrun"/>
          <w:rFonts w:ascii="Century Gothic" w:hAnsi="Century Gothic"/>
          <w:color w:val="000000"/>
          <w:sz w:val="24"/>
          <w:szCs w:val="24"/>
          <w:shd w:val="clear" w:color="auto" w:fill="FFFFFF"/>
        </w:rPr>
        <w:t>: </w:t>
      </w:r>
    </w:p>
    <w:p w14:paraId="5BB6E5D2" w14:textId="77777777" w:rsidR="004A287F" w:rsidRPr="003A196F" w:rsidRDefault="004A287F" w:rsidP="0075617F">
      <w:pPr>
        <w:spacing w:after="0"/>
        <w:rPr>
          <w:rStyle w:val="normaltextrun"/>
          <w:rFonts w:ascii="Century Gothic" w:hAnsi="Century Gothic"/>
          <w:color w:val="000000"/>
          <w:sz w:val="24"/>
          <w:szCs w:val="24"/>
          <w:shd w:val="clear" w:color="auto" w:fill="FFFFFF"/>
        </w:rPr>
      </w:pPr>
    </w:p>
    <w:p w14:paraId="3779DAEC" w14:textId="3E8E419C" w:rsidR="002F0B5A" w:rsidRPr="003A196F" w:rsidRDefault="002F0B5A" w:rsidP="0075617F">
      <w:pPr>
        <w:spacing w:after="0"/>
        <w:rPr>
          <w:rFonts w:ascii="Century Gothic" w:eastAsia="Century Gothic" w:hAnsi="Century Gothic" w:cs="Century Gothic"/>
          <w:bCs/>
          <w:sz w:val="24"/>
          <w:szCs w:val="24"/>
        </w:rPr>
      </w:pPr>
      <w:hyperlink r:id="rId14" w:history="1">
        <w:r w:rsidRPr="003A196F">
          <w:rPr>
            <w:rStyle w:val="Hyperlink"/>
            <w:rFonts w:ascii="Century Gothic" w:eastAsia="Century Gothic" w:hAnsi="Century Gothic" w:cs="Century Gothic"/>
            <w:bCs/>
            <w:sz w:val="24"/>
            <w:szCs w:val="24"/>
          </w:rPr>
          <w:t>https://www.sierraclub.org/press-releases/2023/05/allison-chin-elected-sierra-club-board-president</w:t>
        </w:r>
      </w:hyperlink>
    </w:p>
    <w:p w14:paraId="58443A55" w14:textId="77777777" w:rsidR="002F0B5A" w:rsidRPr="003A196F" w:rsidRDefault="002F0B5A" w:rsidP="0075617F">
      <w:pPr>
        <w:spacing w:after="0"/>
        <w:rPr>
          <w:rFonts w:ascii="Century Gothic" w:eastAsia="Century Gothic" w:hAnsi="Century Gothic" w:cs="Century Gothic"/>
          <w:bCs/>
          <w:sz w:val="24"/>
          <w:szCs w:val="24"/>
        </w:rPr>
      </w:pPr>
    </w:p>
    <w:p w14:paraId="66D6C90A" w14:textId="77777777" w:rsidR="00F12E59" w:rsidRPr="003A196F" w:rsidRDefault="00F12E59" w:rsidP="0075617F">
      <w:pPr>
        <w:spacing w:after="0"/>
        <w:rPr>
          <w:rFonts w:ascii="Century Gothic" w:eastAsia="Century Gothic" w:hAnsi="Century Gothic" w:cs="Century Gothic"/>
          <w:b/>
          <w:bCs/>
          <w:sz w:val="24"/>
          <w:szCs w:val="24"/>
        </w:rPr>
      </w:pPr>
    </w:p>
    <w:p w14:paraId="3A008E01" w14:textId="77777777" w:rsidR="00902773" w:rsidRDefault="00902773" w:rsidP="009F6B5B">
      <w:pPr>
        <w:pStyle w:val="paragraph"/>
        <w:spacing w:before="0" w:beforeAutospacing="0" w:after="0"/>
        <w:textAlignment w:val="baseline"/>
        <w:rPr>
          <w:rFonts w:ascii="Century Gothic" w:eastAsia="Century Gothic" w:hAnsi="Century Gothic" w:cs="Century Gothic"/>
          <w:b/>
          <w:bCs/>
          <w:sz w:val="24"/>
          <w:szCs w:val="24"/>
        </w:rPr>
      </w:pPr>
    </w:p>
    <w:p w14:paraId="42FF3C04" w14:textId="1AAB55A0" w:rsidR="0080495F" w:rsidRPr="003A196F" w:rsidRDefault="00DC0A32" w:rsidP="009F6B5B">
      <w:pPr>
        <w:pStyle w:val="paragraph"/>
        <w:spacing w:before="0" w:beforeAutospacing="0" w:after="0"/>
        <w:textAlignment w:val="baseline"/>
        <w:rPr>
          <w:rFonts w:ascii="Century Gothic" w:hAnsi="Century Gothic"/>
          <w:b/>
          <w:bCs/>
          <w:sz w:val="24"/>
          <w:szCs w:val="24"/>
        </w:rPr>
      </w:pPr>
      <w:r w:rsidRPr="003A196F">
        <w:rPr>
          <w:rFonts w:ascii="Century Gothic" w:eastAsia="Century Gothic" w:hAnsi="Century Gothic" w:cs="Century Gothic"/>
          <w:b/>
          <w:bCs/>
          <w:sz w:val="24"/>
          <w:szCs w:val="24"/>
        </w:rPr>
        <w:lastRenderedPageBreak/>
        <w:t>Khydeeja Alam</w:t>
      </w:r>
      <w:r w:rsidR="00922CC4" w:rsidRPr="003A196F">
        <w:rPr>
          <w:rFonts w:ascii="Century Gothic" w:eastAsia="Century Gothic" w:hAnsi="Century Gothic" w:cs="Century Gothic"/>
          <w:b/>
          <w:bCs/>
          <w:sz w:val="24"/>
          <w:szCs w:val="24"/>
        </w:rPr>
        <w:t xml:space="preserve">, </w:t>
      </w:r>
      <w:r w:rsidR="0080495F" w:rsidRPr="003A196F">
        <w:rPr>
          <w:rFonts w:ascii="Century Gothic" w:hAnsi="Century Gothic"/>
          <w:b/>
          <w:bCs/>
          <w:sz w:val="24"/>
          <w:szCs w:val="24"/>
        </w:rPr>
        <w:t xml:space="preserve">Executive Director of California Commission on Asian and Pacific Islander American Affairs (CAPIAA) </w:t>
      </w:r>
    </w:p>
    <w:p w14:paraId="0963D735" w14:textId="77777777" w:rsidR="003A196F" w:rsidRPr="003A196F" w:rsidRDefault="003A196F" w:rsidP="003A196F">
      <w:pPr>
        <w:rPr>
          <w:rFonts w:ascii="Century Gothic" w:hAnsi="Century Gothic"/>
          <w:sz w:val="24"/>
          <w:szCs w:val="24"/>
        </w:rPr>
      </w:pPr>
      <w:r w:rsidRPr="003A196F">
        <w:rPr>
          <w:rFonts w:ascii="Century Gothic" w:hAnsi="Century Gothic"/>
          <w:sz w:val="24"/>
          <w:szCs w:val="24"/>
        </w:rPr>
        <w:t>Khydeeja Alam is the first South Asian woman to serve as Executive Director of the California Commission on Asian and Pacific Islander American Affairs (CAPIAA). With over 18 years of experience in California public policy and public relations, Khydeeja has driven transformative change, advanced legislation, and secured billions in state budget investments. Her work has advanced equity and opportunity across the state.</w:t>
      </w:r>
    </w:p>
    <w:p w14:paraId="5643B6E3" w14:textId="77777777" w:rsidR="003A196F" w:rsidRPr="003A196F" w:rsidRDefault="003A196F" w:rsidP="003A196F">
      <w:pPr>
        <w:rPr>
          <w:rFonts w:ascii="Century Gothic" w:hAnsi="Century Gothic"/>
          <w:sz w:val="24"/>
          <w:szCs w:val="24"/>
        </w:rPr>
      </w:pPr>
      <w:r w:rsidRPr="003A196F">
        <w:rPr>
          <w:rFonts w:ascii="Century Gothic" w:hAnsi="Century Gothic"/>
          <w:sz w:val="24"/>
          <w:szCs w:val="24"/>
        </w:rPr>
        <w:t xml:space="preserve">Before joining the Commission, Khydeeja served as Director of External and Legislative Affairs at California Volunteers, Office of the Governor, appointed by Governor Newsom. There, she led initiatives that expanded two major service programs, securing California the Innovation in Policy Making Award and increasing statewide service opportunities for thousands of </w:t>
      </w:r>
      <w:proofErr w:type="gramStart"/>
      <w:r w:rsidRPr="003A196F">
        <w:rPr>
          <w:rFonts w:ascii="Century Gothic" w:hAnsi="Century Gothic"/>
          <w:sz w:val="24"/>
          <w:szCs w:val="24"/>
        </w:rPr>
        <w:t>youth</w:t>
      </w:r>
      <w:proofErr w:type="gramEnd"/>
      <w:r w:rsidRPr="003A196F">
        <w:rPr>
          <w:rFonts w:ascii="Century Gothic" w:hAnsi="Century Gothic"/>
          <w:sz w:val="24"/>
          <w:szCs w:val="24"/>
        </w:rPr>
        <w:t xml:space="preserve"> and young adults.</w:t>
      </w:r>
    </w:p>
    <w:p w14:paraId="7ECC09DD" w14:textId="77777777" w:rsidR="003A196F" w:rsidRPr="003A196F" w:rsidRDefault="003A196F" w:rsidP="003A196F">
      <w:pPr>
        <w:rPr>
          <w:rFonts w:ascii="Century Gothic" w:hAnsi="Century Gothic"/>
          <w:sz w:val="24"/>
          <w:szCs w:val="24"/>
        </w:rPr>
      </w:pPr>
      <w:r w:rsidRPr="003A196F">
        <w:rPr>
          <w:rFonts w:ascii="Century Gothic" w:hAnsi="Century Gothic"/>
          <w:sz w:val="24"/>
          <w:szCs w:val="24"/>
        </w:rPr>
        <w:t>Earlier, Khydeeja spent over a decade as Senior Director of Policy and Advocacy at Catalyst California, where her organizing and advocacy work drove systemic changes, improved equity in education, economic opportunities, and representation on behalf of marginalized communities, and created a new grade level in the state of California.</w:t>
      </w:r>
    </w:p>
    <w:p w14:paraId="74A35699" w14:textId="77777777" w:rsidR="003A196F" w:rsidRPr="003A196F" w:rsidRDefault="003A196F" w:rsidP="003A196F">
      <w:pPr>
        <w:rPr>
          <w:rFonts w:ascii="Century Gothic" w:hAnsi="Century Gothic"/>
          <w:sz w:val="24"/>
          <w:szCs w:val="24"/>
        </w:rPr>
      </w:pPr>
      <w:r w:rsidRPr="003A196F">
        <w:rPr>
          <w:rFonts w:ascii="Century Gothic" w:hAnsi="Century Gothic"/>
          <w:sz w:val="24"/>
          <w:szCs w:val="24"/>
        </w:rPr>
        <w:t>Named as one of the 2024-25 AAPI Change Makers of the Year by the Sacramento Bee, Khydeeja is proud to represent and serve her community. She was also recognized among the top 40 Under 40 AAPI political professionals by NAAPPPA.</w:t>
      </w:r>
    </w:p>
    <w:p w14:paraId="393E1A67" w14:textId="77777777" w:rsidR="003A196F" w:rsidRPr="003A196F" w:rsidRDefault="003A196F" w:rsidP="003A196F">
      <w:pPr>
        <w:rPr>
          <w:rFonts w:ascii="Century Gothic" w:hAnsi="Century Gothic"/>
          <w:sz w:val="24"/>
          <w:szCs w:val="24"/>
        </w:rPr>
      </w:pPr>
      <w:r w:rsidRPr="003A196F">
        <w:rPr>
          <w:rFonts w:ascii="Century Gothic" w:hAnsi="Century Gothic"/>
          <w:sz w:val="24"/>
          <w:szCs w:val="24"/>
        </w:rPr>
        <w:t xml:space="preserve">Khydeeja serves on the advisory boards of the University of California Center Sacramento (UCCS) and California State University Student Achievement Program (CSU SAP). Previously, she held leadership roles at CAIR CA as Board President of CAIR Sacramento Valley/Central CA. She served on the Governor’s Statewide Childhood Policy Council and the </w:t>
      </w:r>
      <w:proofErr w:type="spellStart"/>
      <w:r w:rsidRPr="003A196F">
        <w:rPr>
          <w:rFonts w:ascii="Century Gothic" w:hAnsi="Century Gothic"/>
          <w:sz w:val="24"/>
          <w:szCs w:val="24"/>
        </w:rPr>
        <w:t>Educare</w:t>
      </w:r>
      <w:proofErr w:type="spellEnd"/>
      <w:r w:rsidRPr="003A196F">
        <w:rPr>
          <w:rFonts w:ascii="Century Gothic" w:hAnsi="Century Gothic"/>
          <w:sz w:val="24"/>
          <w:szCs w:val="24"/>
        </w:rPr>
        <w:t xml:space="preserve"> California Silicon Valley Board.</w:t>
      </w:r>
    </w:p>
    <w:p w14:paraId="1E87ADC6" w14:textId="77777777" w:rsidR="003A196F" w:rsidRPr="003A196F" w:rsidRDefault="003A196F" w:rsidP="003A196F">
      <w:pPr>
        <w:rPr>
          <w:rFonts w:ascii="Century Gothic" w:hAnsi="Century Gothic"/>
          <w:sz w:val="24"/>
          <w:szCs w:val="24"/>
        </w:rPr>
      </w:pPr>
      <w:proofErr w:type="spellStart"/>
      <w:r w:rsidRPr="003A196F">
        <w:rPr>
          <w:rFonts w:ascii="Century Gothic" w:hAnsi="Century Gothic"/>
          <w:sz w:val="24"/>
          <w:szCs w:val="24"/>
        </w:rPr>
        <w:t>Khydeeja’s</w:t>
      </w:r>
      <w:proofErr w:type="spellEnd"/>
      <w:r w:rsidRPr="003A196F">
        <w:rPr>
          <w:rFonts w:ascii="Century Gothic" w:hAnsi="Century Gothic"/>
          <w:sz w:val="24"/>
          <w:szCs w:val="24"/>
        </w:rPr>
        <w:t xml:space="preserve"> journey as an immigrant to driving impactful policies reflects her resilience, vision, and commitment to public service. A proud graduate of UC Berkeley, she is dedicated to building a more inclusive and equitable California while inspiring others to lead with purpose and passion.</w:t>
      </w:r>
    </w:p>
    <w:p w14:paraId="56223BED" w14:textId="77777777" w:rsidR="003A196F" w:rsidRPr="003A196F" w:rsidRDefault="003A196F" w:rsidP="003A196F">
      <w:pPr>
        <w:rPr>
          <w:rFonts w:ascii="Century Gothic" w:hAnsi="Century Gothic"/>
          <w:sz w:val="24"/>
          <w:szCs w:val="24"/>
        </w:rPr>
      </w:pPr>
      <w:r w:rsidRPr="003A196F">
        <w:rPr>
          <w:rFonts w:ascii="Century Gothic" w:hAnsi="Century Gothic"/>
          <w:sz w:val="24"/>
          <w:szCs w:val="24"/>
        </w:rPr>
        <w:t xml:space="preserve">Programs &amp; Initiatives | California Commission on APIA Affairs: </w:t>
      </w:r>
      <w:hyperlink r:id="rId15" w:history="1">
        <w:r w:rsidRPr="003A196F">
          <w:rPr>
            <w:rStyle w:val="Hyperlink"/>
            <w:rFonts w:ascii="Century Gothic" w:hAnsi="Century Gothic"/>
            <w:sz w:val="24"/>
            <w:szCs w:val="24"/>
          </w:rPr>
          <w:t>https://capiaa.ca.gov/programs/</w:t>
        </w:r>
      </w:hyperlink>
      <w:r w:rsidRPr="003A196F">
        <w:rPr>
          <w:rFonts w:ascii="Century Gothic" w:hAnsi="Century Gothic"/>
          <w:sz w:val="24"/>
          <w:szCs w:val="24"/>
        </w:rPr>
        <w:t xml:space="preserve"> </w:t>
      </w:r>
    </w:p>
    <w:p w14:paraId="2FDB13D7" w14:textId="332FF79A" w:rsidR="005D0151" w:rsidRPr="003A196F" w:rsidRDefault="003A196F" w:rsidP="003A196F">
      <w:pPr>
        <w:rPr>
          <w:rFonts w:ascii="Century Gothic" w:hAnsi="Century Gothic"/>
          <w:sz w:val="24"/>
          <w:szCs w:val="24"/>
        </w:rPr>
      </w:pPr>
      <w:r w:rsidRPr="003A196F">
        <w:rPr>
          <w:rFonts w:ascii="Century Gothic" w:hAnsi="Century Gothic"/>
          <w:sz w:val="24"/>
          <w:szCs w:val="24"/>
        </w:rPr>
        <w:t xml:space="preserve">AAPI Economic Summit | California Commission on APIA Affairs </w:t>
      </w:r>
      <w:hyperlink r:id="rId16" w:history="1">
        <w:r w:rsidRPr="003A196F">
          <w:rPr>
            <w:rStyle w:val="Hyperlink"/>
            <w:rFonts w:ascii="Century Gothic" w:hAnsi="Century Gothic"/>
            <w:sz w:val="24"/>
            <w:szCs w:val="24"/>
          </w:rPr>
          <w:t>https://capiaa.ca.gov/aapi-economic-summit/</w:t>
        </w:r>
      </w:hyperlink>
      <w:r w:rsidRPr="003A196F">
        <w:rPr>
          <w:rFonts w:ascii="Century Gothic" w:hAnsi="Century Gothic"/>
          <w:sz w:val="24"/>
          <w:szCs w:val="24"/>
        </w:rPr>
        <w:t xml:space="preserve"> </w:t>
      </w:r>
    </w:p>
    <w:p w14:paraId="358AEF39" w14:textId="54AE4343" w:rsidR="008F1879" w:rsidRPr="003A196F" w:rsidRDefault="008F1879" w:rsidP="008F1879">
      <w:pPr>
        <w:spacing w:before="240" w:after="0"/>
        <w:rPr>
          <w:rFonts w:ascii="Century Gothic" w:eastAsia="Century Gothic" w:hAnsi="Century Gothic" w:cs="Century Gothic"/>
          <w:b/>
          <w:bCs/>
          <w:sz w:val="24"/>
          <w:szCs w:val="24"/>
        </w:rPr>
      </w:pPr>
    </w:p>
    <w:p w14:paraId="0A605294" w14:textId="00981600" w:rsidR="005D0151" w:rsidRPr="003A196F" w:rsidRDefault="005D0151" w:rsidP="008F1879">
      <w:pPr>
        <w:shd w:val="clear" w:color="auto" w:fill="FFFFFF" w:themeFill="background1"/>
        <w:spacing w:after="180"/>
        <w:rPr>
          <w:rStyle w:val="normaltextrun"/>
          <w:rFonts w:ascii="Century Gothic" w:hAnsi="Century Gothic"/>
          <w:color w:val="000000"/>
          <w:sz w:val="24"/>
          <w:szCs w:val="24"/>
          <w:shd w:val="clear" w:color="auto" w:fill="FFFFFF"/>
        </w:rPr>
      </w:pPr>
      <w:hyperlink r:id="rId17" w:tgtFrame="_blank" w:history="1">
        <w:r w:rsidRPr="003A196F">
          <w:rPr>
            <w:rStyle w:val="normaltextrun"/>
            <w:rFonts w:ascii="Century Gothic" w:hAnsi="Century Gothic" w:cs="Segoe UI"/>
            <w:color w:val="0563C1"/>
            <w:sz w:val="24"/>
            <w:szCs w:val="24"/>
            <w:u w:val="single"/>
            <w:shd w:val="clear" w:color="auto" w:fill="FFFFFF"/>
          </w:rPr>
          <w:t>CAPIAA Welcomes Its New Executive Director, Khydeeja Alam | California Commission on APIA Affairs</w:t>
        </w:r>
      </w:hyperlink>
      <w:r w:rsidRPr="003A196F">
        <w:rPr>
          <w:rStyle w:val="normaltextrun"/>
          <w:rFonts w:ascii="Century Gothic" w:hAnsi="Century Gothic"/>
          <w:color w:val="000000"/>
          <w:sz w:val="24"/>
          <w:szCs w:val="24"/>
          <w:shd w:val="clear" w:color="auto" w:fill="FFFFFF"/>
        </w:rPr>
        <w:t> </w:t>
      </w:r>
    </w:p>
    <w:p w14:paraId="31222E55" w14:textId="63C178CA" w:rsidR="00E6197A" w:rsidRPr="003A196F" w:rsidRDefault="00E866EB" w:rsidP="008F1879">
      <w:pPr>
        <w:shd w:val="clear" w:color="auto" w:fill="FFFFFF" w:themeFill="background1"/>
        <w:spacing w:after="180"/>
        <w:rPr>
          <w:rStyle w:val="normaltextrun"/>
          <w:rFonts w:ascii="Century Gothic" w:hAnsi="Century Gothic"/>
          <w:color w:val="000000"/>
          <w:sz w:val="24"/>
          <w:szCs w:val="24"/>
          <w:shd w:val="clear" w:color="auto" w:fill="FFFFFF"/>
        </w:rPr>
      </w:pPr>
      <w:hyperlink r:id="rId18" w:history="1">
        <w:r w:rsidRPr="003A196F">
          <w:rPr>
            <w:rStyle w:val="Hyperlink"/>
            <w:rFonts w:ascii="Century Gothic" w:hAnsi="Century Gothic"/>
            <w:sz w:val="24"/>
            <w:szCs w:val="24"/>
            <w:shd w:val="clear" w:color="auto" w:fill="FFFFFF"/>
          </w:rPr>
          <w:t>https://www.sacbee.com/news/equity-lab/representation/article283408938.html</w:t>
        </w:r>
      </w:hyperlink>
    </w:p>
    <w:p w14:paraId="602B4D0B" w14:textId="22A6EAFB" w:rsidR="00F1317A" w:rsidRDefault="004F26B4" w:rsidP="008F1879">
      <w:pPr>
        <w:spacing w:before="240" w:after="0"/>
        <w:rPr>
          <w:rFonts w:ascii="Century Gothic" w:eastAsia="Century Gothic" w:hAnsi="Century Gothic" w:cs="Century Gothic"/>
          <w:b/>
          <w:sz w:val="24"/>
          <w:szCs w:val="24"/>
        </w:rPr>
      </w:pPr>
      <w:r w:rsidRPr="003A196F">
        <w:rPr>
          <w:rFonts w:ascii="Century Gothic" w:eastAsia="Century Gothic" w:hAnsi="Century Gothic" w:cs="Century Gothic"/>
          <w:b/>
          <w:sz w:val="24"/>
          <w:szCs w:val="24"/>
        </w:rPr>
        <w:t xml:space="preserve">Damon Nagami, Sr. Attorney and Sr. Director of Equity, and Justice Initiatives with the Natural </w:t>
      </w:r>
      <w:r w:rsidR="00F1317A" w:rsidRPr="003A196F">
        <w:rPr>
          <w:rFonts w:ascii="Century Gothic" w:eastAsia="Century Gothic" w:hAnsi="Century Gothic" w:cs="Century Gothic"/>
          <w:b/>
          <w:sz w:val="24"/>
          <w:szCs w:val="24"/>
        </w:rPr>
        <w:t xml:space="preserve">Resources Defense Council (NRDC) </w:t>
      </w:r>
    </w:p>
    <w:p w14:paraId="7A258EAD" w14:textId="77777777" w:rsidR="00293F0B" w:rsidRPr="003A196F" w:rsidRDefault="00293F0B" w:rsidP="008F1879">
      <w:pPr>
        <w:spacing w:before="240" w:after="0"/>
        <w:rPr>
          <w:rFonts w:ascii="Century Gothic" w:eastAsia="Century Gothic" w:hAnsi="Century Gothic" w:cs="Century Gothic"/>
          <w:b/>
          <w:sz w:val="24"/>
          <w:szCs w:val="24"/>
        </w:rPr>
      </w:pPr>
    </w:p>
    <w:p w14:paraId="627CBDD2" w14:textId="484176D9" w:rsidR="00E421BA" w:rsidRPr="003A196F" w:rsidRDefault="004B5404" w:rsidP="00806B39">
      <w:pPr>
        <w:rPr>
          <w:rFonts w:ascii="Century Gothic" w:hAnsi="Century Gothic"/>
          <w:sz w:val="24"/>
          <w:szCs w:val="24"/>
        </w:rPr>
      </w:pPr>
      <w:r w:rsidRPr="003A196F">
        <w:rPr>
          <w:rFonts w:ascii="Century Gothic" w:eastAsia="Century Gothic" w:hAnsi="Century Gothic" w:cs="Century Gothic"/>
          <w:sz w:val="24"/>
          <w:szCs w:val="24"/>
        </w:rPr>
        <w:t xml:space="preserve">NRDC </w:t>
      </w:r>
      <w:r w:rsidR="00D93B59" w:rsidRPr="003A196F">
        <w:rPr>
          <w:rFonts w:ascii="Century Gothic" w:eastAsia="Century Gothic" w:hAnsi="Century Gothic" w:cs="Century Gothic"/>
          <w:sz w:val="24"/>
          <w:szCs w:val="24"/>
        </w:rPr>
        <w:t>Bio Link</w:t>
      </w:r>
      <w:r w:rsidR="00E421BA" w:rsidRPr="003A196F">
        <w:rPr>
          <w:rFonts w:ascii="Century Gothic" w:eastAsia="Century Gothic" w:hAnsi="Century Gothic" w:cs="Century Gothic"/>
          <w:sz w:val="24"/>
          <w:szCs w:val="24"/>
        </w:rPr>
        <w:t xml:space="preserve">: </w:t>
      </w:r>
      <w:hyperlink r:id="rId19" w:history="1">
        <w:r w:rsidR="00806B39" w:rsidRPr="003A196F">
          <w:rPr>
            <w:rStyle w:val="Hyperlink"/>
            <w:rFonts w:ascii="Century Gothic" w:hAnsi="Century Gothic"/>
            <w:sz w:val="24"/>
            <w:szCs w:val="24"/>
          </w:rPr>
          <w:t>https://www.nrdc.org/bio/damon-nagami</w:t>
        </w:r>
      </w:hyperlink>
    </w:p>
    <w:p w14:paraId="3ACAE629" w14:textId="2435143F" w:rsidR="00201C7B" w:rsidRPr="003A196F" w:rsidRDefault="00D577CF" w:rsidP="000E4B3C">
      <w:pPr>
        <w:spacing w:before="240" w:after="240"/>
        <w:rPr>
          <w:rFonts w:ascii="Century Gothic" w:hAnsi="Century Gothic"/>
          <w:sz w:val="24"/>
          <w:szCs w:val="24"/>
        </w:rPr>
      </w:pPr>
      <w:r w:rsidRPr="003A196F">
        <w:rPr>
          <w:rFonts w:ascii="Century Gothic" w:eastAsia="Century Gothic" w:hAnsi="Century Gothic" w:cs="Century Gothic"/>
          <w:sz w:val="24"/>
          <w:szCs w:val="24"/>
        </w:rPr>
        <w:t>Ver</w:t>
      </w:r>
      <w:r w:rsidR="00201C7B" w:rsidRPr="003A196F">
        <w:rPr>
          <w:rFonts w:ascii="Century Gothic" w:eastAsia="Century Gothic" w:hAnsi="Century Gothic" w:cs="Century Gothic"/>
          <w:sz w:val="24"/>
          <w:szCs w:val="24"/>
        </w:rPr>
        <w:t>de Exchange Conference</w:t>
      </w:r>
      <w:r w:rsidR="008F1879" w:rsidRPr="003A196F">
        <w:rPr>
          <w:rFonts w:ascii="Century Gothic" w:eastAsia="Century Gothic" w:hAnsi="Century Gothic" w:cs="Century Gothic"/>
          <w:sz w:val="24"/>
          <w:szCs w:val="24"/>
        </w:rPr>
        <w:t>:</w:t>
      </w:r>
      <w:r w:rsidR="008F1879" w:rsidRPr="003A196F">
        <w:rPr>
          <w:rFonts w:ascii="Century Gothic" w:eastAsia="Century Gothic" w:hAnsi="Century Gothic" w:cs="Century Gothic"/>
          <w:b/>
          <w:bCs/>
          <w:sz w:val="24"/>
          <w:szCs w:val="24"/>
        </w:rPr>
        <w:t xml:space="preserve"> </w:t>
      </w:r>
      <w:hyperlink r:id="rId20" w:history="1">
        <w:r w:rsidR="003A5ACA">
          <w:rPr>
            <w:rStyle w:val="Hyperlink"/>
            <w:rFonts w:ascii="Century Gothic" w:hAnsi="Century Gothic"/>
            <w:sz w:val="24"/>
            <w:szCs w:val="24"/>
          </w:rPr>
          <w:t>Verde Exchange</w:t>
        </w:r>
      </w:hyperlink>
    </w:p>
    <w:p w14:paraId="6C165A13" w14:textId="77777777" w:rsidR="009F6B5B" w:rsidRPr="003A196F" w:rsidRDefault="009F6B5B" w:rsidP="009F6B5B">
      <w:pPr>
        <w:rPr>
          <w:rFonts w:ascii="Century Gothic" w:hAnsi="Century Gothic"/>
          <w:sz w:val="24"/>
          <w:szCs w:val="24"/>
        </w:rPr>
      </w:pPr>
      <w:r w:rsidRPr="003A196F">
        <w:rPr>
          <w:rFonts w:ascii="Century Gothic" w:hAnsi="Century Gothic"/>
          <w:sz w:val="24"/>
          <w:szCs w:val="24"/>
        </w:rPr>
        <w:t xml:space="preserve">Mr. Damon Nagami is a senior attorney and the Senior Director of Equity, and Justice Initiatives with the Natural Resources Defense Council (NRDC) within their Environment, Equity, and Justice Center (EEJC). He leads equity-focused initiatives that leverage NRDC’s program expertise and frontline partnerships to improve community outcomes and advance equity-driven, community-based solutions through EEJC’s policy advocacy efforts. </w:t>
      </w:r>
    </w:p>
    <w:p w14:paraId="308A6A96" w14:textId="77777777" w:rsidR="009F6B5B" w:rsidRPr="003A196F" w:rsidRDefault="009F6B5B" w:rsidP="009F6B5B">
      <w:pPr>
        <w:rPr>
          <w:rFonts w:ascii="Century Gothic" w:hAnsi="Century Gothic"/>
          <w:sz w:val="24"/>
          <w:szCs w:val="24"/>
        </w:rPr>
      </w:pPr>
      <w:r w:rsidRPr="003A196F">
        <w:rPr>
          <w:rFonts w:ascii="Century Gothic" w:hAnsi="Century Gothic"/>
          <w:sz w:val="24"/>
          <w:szCs w:val="24"/>
        </w:rPr>
        <w:t xml:space="preserve">Before joining the EEJC, Mr. Nagami directed NRDC’s Southern California Ecosystems Project, leading policy and advocacy efforts focused on oil and gas impacts, equitable access to nature for low-income communities of color, habitat conservation, environmental protection, and community-centered revitalization initiatives across Southern California. </w:t>
      </w:r>
    </w:p>
    <w:p w14:paraId="4927D4AF" w14:textId="77777777" w:rsidR="009F6B5B" w:rsidRPr="003A196F" w:rsidRDefault="009F6B5B" w:rsidP="009F6B5B">
      <w:pPr>
        <w:rPr>
          <w:rFonts w:ascii="Century Gothic" w:hAnsi="Century Gothic"/>
          <w:sz w:val="24"/>
          <w:szCs w:val="24"/>
        </w:rPr>
      </w:pPr>
      <w:r w:rsidRPr="003A196F">
        <w:rPr>
          <w:rFonts w:ascii="Century Gothic" w:hAnsi="Century Gothic"/>
          <w:sz w:val="24"/>
          <w:szCs w:val="24"/>
        </w:rPr>
        <w:t xml:space="preserve"> Nagami practiced environmental law in Los Angeles, specializing in contaminated property litigation, Clean Air Act compliance, and litigation under various environmental laws, including CERCLA and the Clean Water Act. He holds a bachelor’s degree in environmental science for the University of California, Berkeley, and a Juris Doctor (J.D.) form the University of California College of the Law, San Francisco.   </w:t>
      </w:r>
    </w:p>
    <w:p w14:paraId="609FC05D" w14:textId="77777777" w:rsidR="009F6B5B" w:rsidRPr="003A196F" w:rsidRDefault="009F6B5B" w:rsidP="5F4F3A50">
      <w:pPr>
        <w:shd w:val="clear" w:color="auto" w:fill="FFFFFF" w:themeFill="background1"/>
        <w:spacing w:after="180"/>
        <w:rPr>
          <w:rFonts w:ascii="Century Gothic" w:eastAsia="Aptos" w:hAnsi="Century Gothic" w:cs="Aptos"/>
          <w:b/>
          <w:bCs/>
          <w:sz w:val="24"/>
          <w:szCs w:val="24"/>
        </w:rPr>
      </w:pPr>
    </w:p>
    <w:p w14:paraId="7DBACE14" w14:textId="49C9DFE9" w:rsidR="00D419B9" w:rsidRPr="003A196F" w:rsidRDefault="002F22FE" w:rsidP="5F4F3A50">
      <w:pPr>
        <w:shd w:val="clear" w:color="auto" w:fill="FFFFFF" w:themeFill="background1"/>
        <w:spacing w:after="180"/>
        <w:rPr>
          <w:rFonts w:ascii="Century Gothic" w:eastAsia="Aptos" w:hAnsi="Century Gothic" w:cs="Aptos"/>
          <w:b/>
          <w:bCs/>
          <w:sz w:val="24"/>
          <w:szCs w:val="24"/>
        </w:rPr>
      </w:pPr>
      <w:r w:rsidRPr="003A196F">
        <w:rPr>
          <w:rFonts w:ascii="Century Gothic" w:eastAsia="Aptos" w:hAnsi="Century Gothic" w:cs="Aptos"/>
          <w:b/>
          <w:bCs/>
          <w:sz w:val="24"/>
          <w:szCs w:val="24"/>
        </w:rPr>
        <w:t>Noaki Schwartz</w:t>
      </w:r>
      <w:r w:rsidR="00D419B9" w:rsidRPr="003A196F">
        <w:rPr>
          <w:rFonts w:ascii="Century Gothic" w:eastAsia="Aptos" w:hAnsi="Century Gothic" w:cs="Aptos"/>
          <w:b/>
          <w:bCs/>
          <w:sz w:val="24"/>
          <w:szCs w:val="24"/>
        </w:rPr>
        <w:t>, Deputy Secretary f</w:t>
      </w:r>
      <w:r w:rsidR="00D72720" w:rsidRPr="003A196F">
        <w:rPr>
          <w:rFonts w:ascii="Century Gothic" w:eastAsia="Aptos" w:hAnsi="Century Gothic" w:cs="Aptos"/>
          <w:b/>
          <w:bCs/>
          <w:sz w:val="24"/>
          <w:szCs w:val="24"/>
        </w:rPr>
        <w:t>or Equity and Environmental Justice, California Natural Resources Agency</w:t>
      </w:r>
    </w:p>
    <w:p w14:paraId="2BDC32E4" w14:textId="3C006EB9" w:rsidR="002F6D1F" w:rsidRPr="003A196F" w:rsidRDefault="00D419B9" w:rsidP="5F4F3A50">
      <w:pPr>
        <w:shd w:val="clear" w:color="auto" w:fill="FFFFFF" w:themeFill="background1"/>
        <w:spacing w:after="180"/>
        <w:rPr>
          <w:rFonts w:ascii="Century Gothic" w:eastAsia="Aptos" w:hAnsi="Century Gothic" w:cs="Aptos"/>
          <w:sz w:val="24"/>
          <w:szCs w:val="24"/>
        </w:rPr>
      </w:pPr>
      <w:hyperlink r:id="rId21" w:history="1">
        <w:r w:rsidRPr="003A196F">
          <w:rPr>
            <w:rStyle w:val="Hyperlink"/>
            <w:rFonts w:ascii="Century Gothic" w:eastAsia="Aptos" w:hAnsi="Century Gothic" w:cs="Aptos"/>
            <w:sz w:val="24"/>
            <w:szCs w:val="24"/>
          </w:rPr>
          <w:t>https://resources.ca.gov/About-Us/Who-We-Are/Deputy-Secretary-for-Equity-and-Environmental-Justice</w:t>
        </w:r>
      </w:hyperlink>
      <w:r w:rsidRPr="003A196F">
        <w:rPr>
          <w:rFonts w:ascii="Century Gothic" w:eastAsia="Aptos" w:hAnsi="Century Gothic" w:cs="Aptos"/>
          <w:sz w:val="24"/>
          <w:szCs w:val="24"/>
        </w:rPr>
        <w:t xml:space="preserve"> </w:t>
      </w:r>
    </w:p>
    <w:p w14:paraId="5F9F3A42" w14:textId="02B01228" w:rsidR="0056409D" w:rsidRPr="003A196F" w:rsidRDefault="0056409D" w:rsidP="5F4F3A50">
      <w:pPr>
        <w:shd w:val="clear" w:color="auto" w:fill="FFFFFF" w:themeFill="background1"/>
        <w:spacing w:after="180"/>
        <w:rPr>
          <w:rFonts w:ascii="Century Gothic" w:eastAsia="Aptos" w:hAnsi="Century Gothic" w:cs="Aptos"/>
          <w:sz w:val="24"/>
          <w:szCs w:val="24"/>
        </w:rPr>
      </w:pPr>
      <w:r w:rsidRPr="003A196F">
        <w:rPr>
          <w:rFonts w:ascii="Century Gothic" w:eastAsia="Aptos" w:hAnsi="Century Gothic" w:cs="Aptos"/>
          <w:sz w:val="24"/>
          <w:szCs w:val="24"/>
        </w:rPr>
        <w:t xml:space="preserve">Noaki Schwartz joined the Natural Resources Agency in March 2023. As the Deputy Secretary for Equity and Environmental Justice, Noaki works across our </w:t>
      </w:r>
      <w:r w:rsidRPr="003A196F">
        <w:rPr>
          <w:rFonts w:ascii="Century Gothic" w:eastAsia="Aptos" w:hAnsi="Century Gothic" w:cs="Aptos"/>
          <w:sz w:val="24"/>
          <w:szCs w:val="24"/>
        </w:rPr>
        <w:lastRenderedPageBreak/>
        <w:t>more than 26 member departments, boards and conservancies to ensure we are helping all Californians thrive. This means making sure our funding processes are more accessible, that the full talent pool has access to state jobs, that government decision-making is fair and transparent, that we celebrate the diversity that make us American and so much more. Noaki was the Deputy Director of Communications, Environmental Justice and Tribal Affairs at the California Coastal Commission, where she worked for eight years.</w:t>
      </w:r>
    </w:p>
    <w:p w14:paraId="3FD4D9C0" w14:textId="0BADCFE0" w:rsidR="00115767" w:rsidRPr="003A196F" w:rsidRDefault="00115767" w:rsidP="5F4F3A50">
      <w:pPr>
        <w:shd w:val="clear" w:color="auto" w:fill="FFFFFF" w:themeFill="background1"/>
        <w:spacing w:after="180"/>
        <w:rPr>
          <w:rFonts w:ascii="Century Gothic" w:eastAsia="Aptos" w:hAnsi="Century Gothic" w:cs="Aptos"/>
          <w:b/>
          <w:bCs/>
          <w:sz w:val="24"/>
          <w:szCs w:val="24"/>
        </w:rPr>
      </w:pPr>
      <w:r w:rsidRPr="003A196F">
        <w:rPr>
          <w:rFonts w:ascii="Century Gothic" w:eastAsia="Aptos" w:hAnsi="Century Gothic" w:cs="Aptos"/>
          <w:b/>
          <w:bCs/>
          <w:sz w:val="24"/>
          <w:szCs w:val="24"/>
        </w:rPr>
        <w:t xml:space="preserve">CNRA </w:t>
      </w:r>
      <w:proofErr w:type="spellStart"/>
      <w:r w:rsidRPr="003A196F">
        <w:rPr>
          <w:rFonts w:ascii="Century Gothic" w:eastAsia="Aptos" w:hAnsi="Century Gothic" w:cs="Aptos"/>
          <w:b/>
          <w:bCs/>
          <w:sz w:val="24"/>
          <w:szCs w:val="24"/>
        </w:rPr>
        <w:t>Equityand</w:t>
      </w:r>
      <w:proofErr w:type="spellEnd"/>
      <w:r w:rsidRPr="003A196F">
        <w:rPr>
          <w:rFonts w:ascii="Century Gothic" w:eastAsia="Aptos" w:hAnsi="Century Gothic" w:cs="Aptos"/>
          <w:b/>
          <w:bCs/>
          <w:sz w:val="24"/>
          <w:szCs w:val="24"/>
        </w:rPr>
        <w:t xml:space="preserve"> </w:t>
      </w:r>
      <w:proofErr w:type="spellStart"/>
      <w:r w:rsidRPr="003A196F">
        <w:rPr>
          <w:rFonts w:ascii="Century Gothic" w:eastAsia="Aptos" w:hAnsi="Century Gothic" w:cs="Aptos"/>
          <w:b/>
          <w:bCs/>
          <w:sz w:val="24"/>
          <w:szCs w:val="24"/>
        </w:rPr>
        <w:t>Environement</w:t>
      </w:r>
      <w:r w:rsidR="00903770" w:rsidRPr="003A196F">
        <w:rPr>
          <w:rFonts w:ascii="Century Gothic" w:eastAsia="Aptos" w:hAnsi="Century Gothic" w:cs="Aptos"/>
          <w:b/>
          <w:bCs/>
          <w:sz w:val="24"/>
          <w:szCs w:val="24"/>
        </w:rPr>
        <w:t>al</w:t>
      </w:r>
      <w:proofErr w:type="spellEnd"/>
      <w:r w:rsidRPr="003A196F">
        <w:rPr>
          <w:rFonts w:ascii="Century Gothic" w:eastAsia="Aptos" w:hAnsi="Century Gothic" w:cs="Aptos"/>
          <w:b/>
          <w:bCs/>
          <w:sz w:val="24"/>
          <w:szCs w:val="24"/>
        </w:rPr>
        <w:t xml:space="preserve"> Justice Policies</w:t>
      </w:r>
    </w:p>
    <w:p w14:paraId="70B4CA28" w14:textId="45123263" w:rsidR="000F569F" w:rsidRPr="003A196F" w:rsidRDefault="000F569F" w:rsidP="5F4F3A50">
      <w:pPr>
        <w:shd w:val="clear" w:color="auto" w:fill="FFFFFF" w:themeFill="background1"/>
        <w:spacing w:after="180"/>
        <w:rPr>
          <w:rFonts w:ascii="Century Gothic" w:eastAsia="Aptos" w:hAnsi="Century Gothic" w:cs="Aptos"/>
          <w:sz w:val="24"/>
          <w:szCs w:val="24"/>
        </w:rPr>
      </w:pPr>
      <w:hyperlink r:id="rId22" w:history="1">
        <w:r w:rsidRPr="003A196F">
          <w:rPr>
            <w:rStyle w:val="Hyperlink"/>
            <w:rFonts w:ascii="Century Gothic" w:eastAsia="Aptos" w:hAnsi="Century Gothic" w:cs="Aptos"/>
            <w:sz w:val="24"/>
            <w:szCs w:val="24"/>
          </w:rPr>
          <w:t>https://resources.ca.gov/Initiatives/Equity-and-Environmental-Justice/Equity-and-Environmental-Justice-Policies</w:t>
        </w:r>
      </w:hyperlink>
      <w:r w:rsidRPr="003A196F">
        <w:rPr>
          <w:rFonts w:ascii="Century Gothic" w:eastAsia="Aptos" w:hAnsi="Century Gothic" w:cs="Aptos"/>
          <w:sz w:val="24"/>
          <w:szCs w:val="24"/>
        </w:rPr>
        <w:t xml:space="preserve"> </w:t>
      </w:r>
    </w:p>
    <w:p w14:paraId="6E8B3451" w14:textId="1A88F9B7" w:rsidR="009E7CAC" w:rsidRPr="003A196F" w:rsidRDefault="00ED0F54" w:rsidP="4AE8D1D5">
      <w:pPr>
        <w:spacing w:before="240" w:after="240"/>
        <w:rPr>
          <w:rFonts w:ascii="Century Gothic" w:eastAsia="Century Gothic" w:hAnsi="Century Gothic" w:cs="Century Gothic"/>
          <w:b/>
          <w:sz w:val="24"/>
          <w:szCs w:val="24"/>
        </w:rPr>
      </w:pPr>
      <w:r w:rsidRPr="003A196F">
        <w:rPr>
          <w:rFonts w:ascii="Century Gothic" w:eastAsia="Century Gothic" w:hAnsi="Century Gothic" w:cs="Century Gothic"/>
          <w:b/>
          <w:sz w:val="24"/>
          <w:szCs w:val="24"/>
        </w:rPr>
        <w:t xml:space="preserve">CNRA Careers: </w:t>
      </w:r>
      <w:hyperlink r:id="rId23" w:history="1">
        <w:r w:rsidRPr="003A196F">
          <w:rPr>
            <w:rStyle w:val="Hyperlink"/>
            <w:rFonts w:ascii="Century Gothic" w:eastAsia="Century Gothic" w:hAnsi="Century Gothic" w:cs="Century Gothic"/>
            <w:b/>
            <w:sz w:val="24"/>
            <w:szCs w:val="24"/>
          </w:rPr>
          <w:t>https://resources.ca.gov/careers</w:t>
        </w:r>
      </w:hyperlink>
      <w:r w:rsidRPr="003A196F">
        <w:rPr>
          <w:rFonts w:ascii="Century Gothic" w:eastAsia="Century Gothic" w:hAnsi="Century Gothic" w:cs="Century Gothic"/>
          <w:b/>
          <w:sz w:val="24"/>
          <w:szCs w:val="24"/>
        </w:rPr>
        <w:t xml:space="preserve"> </w:t>
      </w:r>
    </w:p>
    <w:p w14:paraId="31D42B09" w14:textId="77777777" w:rsidR="00F40A85" w:rsidRPr="003A196F" w:rsidRDefault="00F40A85">
      <w:pPr>
        <w:rPr>
          <w:rFonts w:ascii="Century Gothic" w:eastAsia="Century Gothic" w:hAnsi="Century Gothic" w:cs="Century Gothic"/>
          <w:sz w:val="24"/>
          <w:szCs w:val="24"/>
        </w:rPr>
      </w:pPr>
    </w:p>
    <w:sectPr w:rsidR="00F40A85" w:rsidRPr="003A1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D5750"/>
    <w:multiLevelType w:val="hybridMultilevel"/>
    <w:tmpl w:val="C65E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A93EB7"/>
    <w:multiLevelType w:val="hybridMultilevel"/>
    <w:tmpl w:val="70CEE9F2"/>
    <w:lvl w:ilvl="0" w:tplc="FEA48436">
      <w:numFmt w:val="bullet"/>
      <w:lvlText w:val="-"/>
      <w:lvlJc w:val="left"/>
      <w:pPr>
        <w:ind w:left="720" w:hanging="360"/>
      </w:pPr>
      <w:rPr>
        <w:rFonts w:ascii="Century Gothic" w:eastAsia="Century Gothic"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27D74"/>
    <w:multiLevelType w:val="hybridMultilevel"/>
    <w:tmpl w:val="6E8A3A6A"/>
    <w:lvl w:ilvl="0" w:tplc="AD38B5A8">
      <w:numFmt w:val="bullet"/>
      <w:lvlText w:val="-"/>
      <w:lvlJc w:val="left"/>
      <w:pPr>
        <w:ind w:left="720" w:hanging="360"/>
      </w:pPr>
      <w:rPr>
        <w:rFonts w:ascii="Century Gothic" w:eastAsia="Century Gothic" w:hAnsi="Century Gothic" w:cs="Century Goth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185067">
    <w:abstractNumId w:val="2"/>
  </w:num>
  <w:num w:numId="2" w16cid:durableId="1441534696">
    <w:abstractNumId w:val="1"/>
  </w:num>
  <w:num w:numId="3" w16cid:durableId="105061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85"/>
    <w:rsid w:val="00004DF3"/>
    <w:rsid w:val="00024103"/>
    <w:rsid w:val="00045E07"/>
    <w:rsid w:val="000E4B3C"/>
    <w:rsid w:val="000F2B3B"/>
    <w:rsid w:val="000F569F"/>
    <w:rsid w:val="00106952"/>
    <w:rsid w:val="00112E5F"/>
    <w:rsid w:val="00112E6B"/>
    <w:rsid w:val="00115767"/>
    <w:rsid w:val="00124B57"/>
    <w:rsid w:val="00146FEE"/>
    <w:rsid w:val="00147267"/>
    <w:rsid w:val="00184174"/>
    <w:rsid w:val="00185077"/>
    <w:rsid w:val="001A718F"/>
    <w:rsid w:val="001B58C7"/>
    <w:rsid w:val="001D454F"/>
    <w:rsid w:val="0020146E"/>
    <w:rsid w:val="00201C7B"/>
    <w:rsid w:val="00213886"/>
    <w:rsid w:val="00260D87"/>
    <w:rsid w:val="00293F0B"/>
    <w:rsid w:val="002A69C2"/>
    <w:rsid w:val="002B67B9"/>
    <w:rsid w:val="002C0F2A"/>
    <w:rsid w:val="002F0B5A"/>
    <w:rsid w:val="002F22FE"/>
    <w:rsid w:val="002F6D1F"/>
    <w:rsid w:val="003339E0"/>
    <w:rsid w:val="003357C6"/>
    <w:rsid w:val="003703EE"/>
    <w:rsid w:val="00374D3B"/>
    <w:rsid w:val="003A1446"/>
    <w:rsid w:val="003A196F"/>
    <w:rsid w:val="003A5ACA"/>
    <w:rsid w:val="003B0842"/>
    <w:rsid w:val="003C2047"/>
    <w:rsid w:val="00406FE7"/>
    <w:rsid w:val="0041774A"/>
    <w:rsid w:val="00447C22"/>
    <w:rsid w:val="00452DA3"/>
    <w:rsid w:val="00461ADA"/>
    <w:rsid w:val="004A287F"/>
    <w:rsid w:val="004B5404"/>
    <w:rsid w:val="004D1BBD"/>
    <w:rsid w:val="004F26B4"/>
    <w:rsid w:val="004F36E3"/>
    <w:rsid w:val="0056409D"/>
    <w:rsid w:val="005A3E83"/>
    <w:rsid w:val="005C6B48"/>
    <w:rsid w:val="005D0151"/>
    <w:rsid w:val="005E64B9"/>
    <w:rsid w:val="005F3CB6"/>
    <w:rsid w:val="006010E7"/>
    <w:rsid w:val="00601DA6"/>
    <w:rsid w:val="00615563"/>
    <w:rsid w:val="006716BE"/>
    <w:rsid w:val="00690E03"/>
    <w:rsid w:val="006B25A3"/>
    <w:rsid w:val="006E06C6"/>
    <w:rsid w:val="006F2240"/>
    <w:rsid w:val="007007F5"/>
    <w:rsid w:val="00726B77"/>
    <w:rsid w:val="00727A6D"/>
    <w:rsid w:val="00736338"/>
    <w:rsid w:val="00755F13"/>
    <w:rsid w:val="0075617F"/>
    <w:rsid w:val="0075674B"/>
    <w:rsid w:val="00760508"/>
    <w:rsid w:val="00766F70"/>
    <w:rsid w:val="00774DF7"/>
    <w:rsid w:val="0078494D"/>
    <w:rsid w:val="00795D72"/>
    <w:rsid w:val="007A6C1A"/>
    <w:rsid w:val="007B2488"/>
    <w:rsid w:val="007E5464"/>
    <w:rsid w:val="007E6F7B"/>
    <w:rsid w:val="0080495F"/>
    <w:rsid w:val="00806B39"/>
    <w:rsid w:val="008172E2"/>
    <w:rsid w:val="00830776"/>
    <w:rsid w:val="00831E25"/>
    <w:rsid w:val="00835699"/>
    <w:rsid w:val="00845C69"/>
    <w:rsid w:val="00845FDC"/>
    <w:rsid w:val="00891E3F"/>
    <w:rsid w:val="008A4197"/>
    <w:rsid w:val="008B45F1"/>
    <w:rsid w:val="008D2E37"/>
    <w:rsid w:val="008F1879"/>
    <w:rsid w:val="008F2B22"/>
    <w:rsid w:val="008F5183"/>
    <w:rsid w:val="00902773"/>
    <w:rsid w:val="00902EB2"/>
    <w:rsid w:val="00903770"/>
    <w:rsid w:val="009124BF"/>
    <w:rsid w:val="00922CC4"/>
    <w:rsid w:val="00965998"/>
    <w:rsid w:val="00975BD7"/>
    <w:rsid w:val="00977AE3"/>
    <w:rsid w:val="00982EFE"/>
    <w:rsid w:val="00990BCB"/>
    <w:rsid w:val="00996AA4"/>
    <w:rsid w:val="009B33AB"/>
    <w:rsid w:val="009C72AF"/>
    <w:rsid w:val="009E4A43"/>
    <w:rsid w:val="009E7CAC"/>
    <w:rsid w:val="009F6B5B"/>
    <w:rsid w:val="00A13DF0"/>
    <w:rsid w:val="00A32D17"/>
    <w:rsid w:val="00A940CA"/>
    <w:rsid w:val="00AA5704"/>
    <w:rsid w:val="00AC6663"/>
    <w:rsid w:val="00B37C54"/>
    <w:rsid w:val="00B5018C"/>
    <w:rsid w:val="00B82C5B"/>
    <w:rsid w:val="00BE29BD"/>
    <w:rsid w:val="00C524FF"/>
    <w:rsid w:val="00C748D7"/>
    <w:rsid w:val="00CE12F4"/>
    <w:rsid w:val="00D17C5F"/>
    <w:rsid w:val="00D23393"/>
    <w:rsid w:val="00D26900"/>
    <w:rsid w:val="00D26A2B"/>
    <w:rsid w:val="00D419B9"/>
    <w:rsid w:val="00D4706A"/>
    <w:rsid w:val="00D52447"/>
    <w:rsid w:val="00D577CF"/>
    <w:rsid w:val="00D71200"/>
    <w:rsid w:val="00D72720"/>
    <w:rsid w:val="00D93B59"/>
    <w:rsid w:val="00D94010"/>
    <w:rsid w:val="00D9729D"/>
    <w:rsid w:val="00DA7A7E"/>
    <w:rsid w:val="00DC0A32"/>
    <w:rsid w:val="00DC3DE7"/>
    <w:rsid w:val="00E043C3"/>
    <w:rsid w:val="00E411F4"/>
    <w:rsid w:val="00E421BA"/>
    <w:rsid w:val="00E53ACB"/>
    <w:rsid w:val="00E603FE"/>
    <w:rsid w:val="00E6197A"/>
    <w:rsid w:val="00E72BF9"/>
    <w:rsid w:val="00E7463D"/>
    <w:rsid w:val="00E866EB"/>
    <w:rsid w:val="00EC2847"/>
    <w:rsid w:val="00EC4A19"/>
    <w:rsid w:val="00ED0F54"/>
    <w:rsid w:val="00F12D0D"/>
    <w:rsid w:val="00F12E59"/>
    <w:rsid w:val="00F1317A"/>
    <w:rsid w:val="00F21882"/>
    <w:rsid w:val="00F31D3B"/>
    <w:rsid w:val="00F40A85"/>
    <w:rsid w:val="00F40C1D"/>
    <w:rsid w:val="00F4111B"/>
    <w:rsid w:val="00F479BD"/>
    <w:rsid w:val="00F565B3"/>
    <w:rsid w:val="00F62532"/>
    <w:rsid w:val="00F9655B"/>
    <w:rsid w:val="00FE197D"/>
    <w:rsid w:val="029A14D9"/>
    <w:rsid w:val="032CD0BD"/>
    <w:rsid w:val="039C6335"/>
    <w:rsid w:val="0BF7F5D4"/>
    <w:rsid w:val="11F54747"/>
    <w:rsid w:val="13BA65C7"/>
    <w:rsid w:val="15F0E068"/>
    <w:rsid w:val="19FF87EC"/>
    <w:rsid w:val="1CD6B199"/>
    <w:rsid w:val="1EDD68EF"/>
    <w:rsid w:val="277F2D93"/>
    <w:rsid w:val="28DF5851"/>
    <w:rsid w:val="31612F33"/>
    <w:rsid w:val="357AB4BA"/>
    <w:rsid w:val="3703D474"/>
    <w:rsid w:val="4575A869"/>
    <w:rsid w:val="47A55E5E"/>
    <w:rsid w:val="4968BAA6"/>
    <w:rsid w:val="4AE8D1D5"/>
    <w:rsid w:val="4B42D177"/>
    <w:rsid w:val="4CF66166"/>
    <w:rsid w:val="4FA23BDD"/>
    <w:rsid w:val="51B8357E"/>
    <w:rsid w:val="52B9E3D5"/>
    <w:rsid w:val="53782F7F"/>
    <w:rsid w:val="545E8460"/>
    <w:rsid w:val="57FFA166"/>
    <w:rsid w:val="58114D08"/>
    <w:rsid w:val="5BD9C89F"/>
    <w:rsid w:val="5CA7DBC7"/>
    <w:rsid w:val="5F4F3A50"/>
    <w:rsid w:val="628CC907"/>
    <w:rsid w:val="631B2E22"/>
    <w:rsid w:val="63C3E573"/>
    <w:rsid w:val="65484EED"/>
    <w:rsid w:val="6770709A"/>
    <w:rsid w:val="67BFE76C"/>
    <w:rsid w:val="6C0446B6"/>
    <w:rsid w:val="6CE89C3C"/>
    <w:rsid w:val="6D339F3E"/>
    <w:rsid w:val="6E8B21CC"/>
    <w:rsid w:val="6F2DE876"/>
    <w:rsid w:val="6FF58EBA"/>
    <w:rsid w:val="73098E92"/>
    <w:rsid w:val="7487B684"/>
    <w:rsid w:val="75E72DD7"/>
    <w:rsid w:val="76AC12AB"/>
    <w:rsid w:val="784D42E0"/>
    <w:rsid w:val="7ABC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5864"/>
  <w15:chartTrackingRefBased/>
  <w15:docId w15:val="{6713A522-DB6A-4735-9381-3DF3551D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85"/>
    <w:pPr>
      <w:spacing w:line="256" w:lineRule="auto"/>
    </w:pPr>
    <w:rPr>
      <w:sz w:val="22"/>
      <w:szCs w:val="22"/>
    </w:rPr>
  </w:style>
  <w:style w:type="paragraph" w:styleId="Heading1">
    <w:name w:val="heading 1"/>
    <w:basedOn w:val="Normal"/>
    <w:next w:val="Normal"/>
    <w:link w:val="Heading1Char"/>
    <w:uiPriority w:val="9"/>
    <w:qFormat/>
    <w:rsid w:val="00F40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A85"/>
    <w:rPr>
      <w:rFonts w:eastAsiaTheme="majorEastAsia" w:cstheme="majorBidi"/>
      <w:color w:val="272727" w:themeColor="text1" w:themeTint="D8"/>
    </w:rPr>
  </w:style>
  <w:style w:type="paragraph" w:styleId="Title">
    <w:name w:val="Title"/>
    <w:basedOn w:val="Normal"/>
    <w:next w:val="Normal"/>
    <w:link w:val="TitleChar"/>
    <w:uiPriority w:val="10"/>
    <w:qFormat/>
    <w:rsid w:val="00F40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A85"/>
    <w:pPr>
      <w:spacing w:before="160"/>
      <w:jc w:val="center"/>
    </w:pPr>
    <w:rPr>
      <w:i/>
      <w:iCs/>
      <w:color w:val="404040" w:themeColor="text1" w:themeTint="BF"/>
    </w:rPr>
  </w:style>
  <w:style w:type="character" w:customStyle="1" w:styleId="QuoteChar">
    <w:name w:val="Quote Char"/>
    <w:basedOn w:val="DefaultParagraphFont"/>
    <w:link w:val="Quote"/>
    <w:uiPriority w:val="29"/>
    <w:rsid w:val="00F40A85"/>
    <w:rPr>
      <w:i/>
      <w:iCs/>
      <w:color w:val="404040" w:themeColor="text1" w:themeTint="BF"/>
    </w:rPr>
  </w:style>
  <w:style w:type="paragraph" w:styleId="ListParagraph">
    <w:name w:val="List Paragraph"/>
    <w:basedOn w:val="Normal"/>
    <w:uiPriority w:val="34"/>
    <w:qFormat/>
    <w:rsid w:val="00F40A85"/>
    <w:pPr>
      <w:ind w:left="720"/>
      <w:contextualSpacing/>
    </w:pPr>
  </w:style>
  <w:style w:type="character" w:styleId="IntenseEmphasis">
    <w:name w:val="Intense Emphasis"/>
    <w:basedOn w:val="DefaultParagraphFont"/>
    <w:uiPriority w:val="21"/>
    <w:qFormat/>
    <w:rsid w:val="00F40A85"/>
    <w:rPr>
      <w:i/>
      <w:iCs/>
      <w:color w:val="0F4761" w:themeColor="accent1" w:themeShade="BF"/>
    </w:rPr>
  </w:style>
  <w:style w:type="paragraph" w:styleId="IntenseQuote">
    <w:name w:val="Intense Quote"/>
    <w:basedOn w:val="Normal"/>
    <w:next w:val="Normal"/>
    <w:link w:val="IntenseQuoteChar"/>
    <w:uiPriority w:val="30"/>
    <w:qFormat/>
    <w:rsid w:val="00F40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A85"/>
    <w:rPr>
      <w:i/>
      <w:iCs/>
      <w:color w:val="0F4761" w:themeColor="accent1" w:themeShade="BF"/>
    </w:rPr>
  </w:style>
  <w:style w:type="character" w:styleId="IntenseReference">
    <w:name w:val="Intense Reference"/>
    <w:basedOn w:val="DefaultParagraphFont"/>
    <w:uiPriority w:val="32"/>
    <w:qFormat/>
    <w:rsid w:val="00F40A85"/>
    <w:rPr>
      <w:b/>
      <w:bCs/>
      <w:smallCaps/>
      <w:color w:val="0F4761" w:themeColor="accent1" w:themeShade="BF"/>
      <w:spacing w:val="5"/>
    </w:rPr>
  </w:style>
  <w:style w:type="character" w:styleId="Hyperlink">
    <w:name w:val="Hyperlink"/>
    <w:basedOn w:val="DefaultParagraphFont"/>
    <w:uiPriority w:val="99"/>
    <w:unhideWhenUsed/>
    <w:rsid w:val="00F40A85"/>
    <w:rPr>
      <w:color w:val="467886" w:themeColor="hyperlink"/>
      <w:u w:val="single"/>
    </w:rPr>
  </w:style>
  <w:style w:type="paragraph" w:customStyle="1" w:styleId="paragraph">
    <w:name w:val="paragraph"/>
    <w:basedOn w:val="Normal"/>
    <w:rsid w:val="00F40A85"/>
    <w:pPr>
      <w:spacing w:before="100" w:beforeAutospacing="1" w:after="100" w:afterAutospacing="1" w:line="240" w:lineRule="auto"/>
    </w:pPr>
    <w:rPr>
      <w:rFonts w:ascii="Calibri" w:eastAsia="Times New Roman" w:hAnsi="Calibri" w:cs="Calibri"/>
      <w:kern w:val="0"/>
      <w14:ligatures w14:val="none"/>
    </w:rPr>
  </w:style>
  <w:style w:type="character" w:customStyle="1" w:styleId="normaltextrun">
    <w:name w:val="normaltextrun"/>
    <w:basedOn w:val="DefaultParagraphFont"/>
    <w:rsid w:val="00F40A85"/>
  </w:style>
  <w:style w:type="character" w:styleId="UnresolvedMention">
    <w:name w:val="Unresolved Mention"/>
    <w:basedOn w:val="DefaultParagraphFont"/>
    <w:uiPriority w:val="99"/>
    <w:semiHidden/>
    <w:unhideWhenUsed/>
    <w:rsid w:val="009C72AF"/>
    <w:rPr>
      <w:color w:val="605E5C"/>
      <w:shd w:val="clear" w:color="auto" w:fill="E1DFDD"/>
    </w:rPr>
  </w:style>
  <w:style w:type="character" w:styleId="FollowedHyperlink">
    <w:name w:val="FollowedHyperlink"/>
    <w:basedOn w:val="DefaultParagraphFont"/>
    <w:uiPriority w:val="99"/>
    <w:semiHidden/>
    <w:unhideWhenUsed/>
    <w:rsid w:val="00902E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1653">
      <w:bodyDiv w:val="1"/>
      <w:marLeft w:val="0"/>
      <w:marRight w:val="0"/>
      <w:marTop w:val="0"/>
      <w:marBottom w:val="0"/>
      <w:divBdr>
        <w:top w:val="none" w:sz="0" w:space="0" w:color="auto"/>
        <w:left w:val="none" w:sz="0" w:space="0" w:color="auto"/>
        <w:bottom w:val="none" w:sz="0" w:space="0" w:color="auto"/>
        <w:right w:val="none" w:sz="0" w:space="0" w:color="auto"/>
      </w:divBdr>
    </w:div>
    <w:div w:id="61760003">
      <w:bodyDiv w:val="1"/>
      <w:marLeft w:val="0"/>
      <w:marRight w:val="0"/>
      <w:marTop w:val="0"/>
      <w:marBottom w:val="0"/>
      <w:divBdr>
        <w:top w:val="none" w:sz="0" w:space="0" w:color="auto"/>
        <w:left w:val="none" w:sz="0" w:space="0" w:color="auto"/>
        <w:bottom w:val="none" w:sz="0" w:space="0" w:color="auto"/>
        <w:right w:val="none" w:sz="0" w:space="0" w:color="auto"/>
      </w:divBdr>
    </w:div>
    <w:div w:id="220681077">
      <w:bodyDiv w:val="1"/>
      <w:marLeft w:val="0"/>
      <w:marRight w:val="0"/>
      <w:marTop w:val="0"/>
      <w:marBottom w:val="0"/>
      <w:divBdr>
        <w:top w:val="none" w:sz="0" w:space="0" w:color="auto"/>
        <w:left w:val="none" w:sz="0" w:space="0" w:color="auto"/>
        <w:bottom w:val="none" w:sz="0" w:space="0" w:color="auto"/>
        <w:right w:val="none" w:sz="0" w:space="0" w:color="auto"/>
      </w:divBdr>
    </w:div>
    <w:div w:id="252519501">
      <w:bodyDiv w:val="1"/>
      <w:marLeft w:val="0"/>
      <w:marRight w:val="0"/>
      <w:marTop w:val="0"/>
      <w:marBottom w:val="0"/>
      <w:divBdr>
        <w:top w:val="none" w:sz="0" w:space="0" w:color="auto"/>
        <w:left w:val="none" w:sz="0" w:space="0" w:color="auto"/>
        <w:bottom w:val="none" w:sz="0" w:space="0" w:color="auto"/>
        <w:right w:val="none" w:sz="0" w:space="0" w:color="auto"/>
      </w:divBdr>
    </w:div>
    <w:div w:id="421147345">
      <w:bodyDiv w:val="1"/>
      <w:marLeft w:val="0"/>
      <w:marRight w:val="0"/>
      <w:marTop w:val="0"/>
      <w:marBottom w:val="0"/>
      <w:divBdr>
        <w:top w:val="none" w:sz="0" w:space="0" w:color="auto"/>
        <w:left w:val="none" w:sz="0" w:space="0" w:color="auto"/>
        <w:bottom w:val="none" w:sz="0" w:space="0" w:color="auto"/>
        <w:right w:val="none" w:sz="0" w:space="0" w:color="auto"/>
      </w:divBdr>
    </w:div>
    <w:div w:id="675153390">
      <w:bodyDiv w:val="1"/>
      <w:marLeft w:val="0"/>
      <w:marRight w:val="0"/>
      <w:marTop w:val="0"/>
      <w:marBottom w:val="0"/>
      <w:divBdr>
        <w:top w:val="none" w:sz="0" w:space="0" w:color="auto"/>
        <w:left w:val="none" w:sz="0" w:space="0" w:color="auto"/>
        <w:bottom w:val="none" w:sz="0" w:space="0" w:color="auto"/>
        <w:right w:val="none" w:sz="0" w:space="0" w:color="auto"/>
      </w:divBdr>
    </w:div>
    <w:div w:id="709495896">
      <w:bodyDiv w:val="1"/>
      <w:marLeft w:val="0"/>
      <w:marRight w:val="0"/>
      <w:marTop w:val="0"/>
      <w:marBottom w:val="0"/>
      <w:divBdr>
        <w:top w:val="none" w:sz="0" w:space="0" w:color="auto"/>
        <w:left w:val="none" w:sz="0" w:space="0" w:color="auto"/>
        <w:bottom w:val="none" w:sz="0" w:space="0" w:color="auto"/>
        <w:right w:val="none" w:sz="0" w:space="0" w:color="auto"/>
      </w:divBdr>
    </w:div>
    <w:div w:id="1001933349">
      <w:bodyDiv w:val="1"/>
      <w:marLeft w:val="0"/>
      <w:marRight w:val="0"/>
      <w:marTop w:val="0"/>
      <w:marBottom w:val="0"/>
      <w:divBdr>
        <w:top w:val="none" w:sz="0" w:space="0" w:color="auto"/>
        <w:left w:val="none" w:sz="0" w:space="0" w:color="auto"/>
        <w:bottom w:val="none" w:sz="0" w:space="0" w:color="auto"/>
        <w:right w:val="none" w:sz="0" w:space="0" w:color="auto"/>
      </w:divBdr>
    </w:div>
    <w:div w:id="1187406742">
      <w:bodyDiv w:val="1"/>
      <w:marLeft w:val="0"/>
      <w:marRight w:val="0"/>
      <w:marTop w:val="0"/>
      <w:marBottom w:val="0"/>
      <w:divBdr>
        <w:top w:val="none" w:sz="0" w:space="0" w:color="auto"/>
        <w:left w:val="none" w:sz="0" w:space="0" w:color="auto"/>
        <w:bottom w:val="none" w:sz="0" w:space="0" w:color="auto"/>
        <w:right w:val="none" w:sz="0" w:space="0" w:color="auto"/>
      </w:divBdr>
      <w:divsChild>
        <w:div w:id="872838890">
          <w:marLeft w:val="0"/>
          <w:marRight w:val="0"/>
          <w:marTop w:val="0"/>
          <w:marBottom w:val="0"/>
          <w:divBdr>
            <w:top w:val="none" w:sz="0" w:space="0" w:color="auto"/>
            <w:left w:val="none" w:sz="0" w:space="0" w:color="auto"/>
            <w:bottom w:val="none" w:sz="0" w:space="0" w:color="auto"/>
            <w:right w:val="none" w:sz="0" w:space="0" w:color="auto"/>
          </w:divBdr>
        </w:div>
        <w:div w:id="563756578">
          <w:marLeft w:val="0"/>
          <w:marRight w:val="0"/>
          <w:marTop w:val="0"/>
          <w:marBottom w:val="0"/>
          <w:divBdr>
            <w:top w:val="none" w:sz="0" w:space="0" w:color="auto"/>
            <w:left w:val="none" w:sz="0" w:space="0" w:color="auto"/>
            <w:bottom w:val="none" w:sz="0" w:space="0" w:color="auto"/>
            <w:right w:val="none" w:sz="0" w:space="0" w:color="auto"/>
          </w:divBdr>
        </w:div>
      </w:divsChild>
    </w:div>
    <w:div w:id="1199661046">
      <w:bodyDiv w:val="1"/>
      <w:marLeft w:val="0"/>
      <w:marRight w:val="0"/>
      <w:marTop w:val="0"/>
      <w:marBottom w:val="0"/>
      <w:divBdr>
        <w:top w:val="none" w:sz="0" w:space="0" w:color="auto"/>
        <w:left w:val="none" w:sz="0" w:space="0" w:color="auto"/>
        <w:bottom w:val="none" w:sz="0" w:space="0" w:color="auto"/>
        <w:right w:val="none" w:sz="0" w:space="0" w:color="auto"/>
      </w:divBdr>
    </w:div>
    <w:div w:id="1568110707">
      <w:bodyDiv w:val="1"/>
      <w:marLeft w:val="0"/>
      <w:marRight w:val="0"/>
      <w:marTop w:val="0"/>
      <w:marBottom w:val="0"/>
      <w:divBdr>
        <w:top w:val="none" w:sz="0" w:space="0" w:color="auto"/>
        <w:left w:val="none" w:sz="0" w:space="0" w:color="auto"/>
        <w:bottom w:val="none" w:sz="0" w:space="0" w:color="auto"/>
        <w:right w:val="none" w:sz="0" w:space="0" w:color="auto"/>
      </w:divBdr>
    </w:div>
    <w:div w:id="1680690263">
      <w:bodyDiv w:val="1"/>
      <w:marLeft w:val="0"/>
      <w:marRight w:val="0"/>
      <w:marTop w:val="0"/>
      <w:marBottom w:val="0"/>
      <w:divBdr>
        <w:top w:val="none" w:sz="0" w:space="0" w:color="auto"/>
        <w:left w:val="none" w:sz="0" w:space="0" w:color="auto"/>
        <w:bottom w:val="none" w:sz="0" w:space="0" w:color="auto"/>
        <w:right w:val="none" w:sz="0" w:space="0" w:color="auto"/>
      </w:divBdr>
    </w:div>
    <w:div w:id="2095280091">
      <w:bodyDiv w:val="1"/>
      <w:marLeft w:val="0"/>
      <w:marRight w:val="0"/>
      <w:marTop w:val="0"/>
      <w:marBottom w:val="0"/>
      <w:divBdr>
        <w:top w:val="none" w:sz="0" w:space="0" w:color="auto"/>
        <w:left w:val="none" w:sz="0" w:space="0" w:color="auto"/>
        <w:bottom w:val="none" w:sz="0" w:space="0" w:color="auto"/>
        <w:right w:val="none" w:sz="0" w:space="0" w:color="auto"/>
      </w:divBdr>
    </w:div>
    <w:div w:id="21469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gov/About-Us/Secretary-Speaker-Series" TargetMode="External"/><Relationship Id="rId13" Type="http://schemas.openxmlformats.org/officeDocument/2006/relationships/hyperlink" Target="https://www.sierraclub.org/sierra/meet-allison-chin-sierra-club-trailblazer" TargetMode="External"/><Relationship Id="rId18" Type="http://schemas.openxmlformats.org/officeDocument/2006/relationships/hyperlink" Target="https://www.sacbee.com/news/equity-lab/representation/article283408938.html" TargetMode="External"/><Relationship Id="rId3" Type="http://schemas.openxmlformats.org/officeDocument/2006/relationships/customXml" Target="../customXml/item3.xml"/><Relationship Id="rId21" Type="http://schemas.openxmlformats.org/officeDocument/2006/relationships/hyperlink" Target="https://resources.ca.gov/About-Us/Who-We-Are/Deputy-Secretary-for-Equity-and-Environmental-Justice" TargetMode="External"/><Relationship Id="rId7" Type="http://schemas.openxmlformats.org/officeDocument/2006/relationships/webSettings" Target="webSettings.xml"/><Relationship Id="rId12" Type="http://schemas.openxmlformats.org/officeDocument/2006/relationships/hyperlink" Target="https://www.sierraclub.org/" TargetMode="External"/><Relationship Id="rId17" Type="http://schemas.openxmlformats.org/officeDocument/2006/relationships/hyperlink" Target="https://capiaa.ca.gov/capiaa-welcomes-its-new-executive-director-khydeeja-ala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piaa.ca.gov/aapi-economic-summit/" TargetMode="External"/><Relationship Id="rId20" Type="http://schemas.openxmlformats.org/officeDocument/2006/relationships/hyperlink" Target="https://archive.verdexchange.org/profile/damon-nagami?width=600px&amp;height=400px&amp;inline=tru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ca.gov/About-Us/Who-We-Are/Secretary-for-Natural-Resourc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piaa.ca.gov/programs/" TargetMode="External"/><Relationship Id="rId23" Type="http://schemas.openxmlformats.org/officeDocument/2006/relationships/hyperlink" Target="https://resources.ca.gov/careers" TargetMode="External"/><Relationship Id="rId10" Type="http://schemas.openxmlformats.org/officeDocument/2006/relationships/hyperlink" Target="https://resources.ca.gov/pride" TargetMode="External"/><Relationship Id="rId19" Type="http://schemas.openxmlformats.org/officeDocument/2006/relationships/hyperlink" Target="https://www.nrdc.org/bio/damon-nagami" TargetMode="External"/><Relationship Id="rId4" Type="http://schemas.openxmlformats.org/officeDocument/2006/relationships/numbering" Target="numbering.xml"/><Relationship Id="rId9" Type="http://schemas.openxmlformats.org/officeDocument/2006/relationships/hyperlink" Target="https://resources.ca.gov/Asian-American-and-Pacific-Islander-Heritage-Month" TargetMode="External"/><Relationship Id="rId14" Type="http://schemas.openxmlformats.org/officeDocument/2006/relationships/hyperlink" Target="https://www.sierraclub.org/press-releases/2023/05/allison-chin-elected-sierra-club-board-president" TargetMode="External"/><Relationship Id="rId22" Type="http://schemas.openxmlformats.org/officeDocument/2006/relationships/hyperlink" Target="https://resources.ca.gov/Initiatives/Equity-and-Environmental-Justice/Equity-and-Environmental-Justic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1DFCB-48BE-48DD-B71C-13B1C3855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D3D5C-A499-4CFA-8ACB-080EF2662C59}">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C2C3E4DF-0179-40ED-A43E-FCD0BF06D5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1236</Words>
  <Characters>7047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California Coastal Commission</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Schmitter, Sydney@Coastal</dc:creator>
  <cp:keywords/>
  <dc:description/>
  <cp:lastModifiedBy>Wong, Jared@CNRA</cp:lastModifiedBy>
  <cp:revision>2</cp:revision>
  <dcterms:created xsi:type="dcterms:W3CDTF">2026-06-03T18:22:00Z</dcterms:created>
  <dcterms:modified xsi:type="dcterms:W3CDTF">2026-06-03T18:22:00Z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